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C498" w14:textId="77777777" w:rsidR="00114725" w:rsidRPr="00C82822" w:rsidRDefault="00114725" w:rsidP="00C5709E">
      <w:pPr>
        <w:jc w:val="center"/>
        <w:rPr>
          <w:rFonts w:asciiTheme="minorEastAsia" w:eastAsiaTheme="minorEastAsia" w:hAnsiTheme="minorEastAsia"/>
          <w:b/>
          <w:bCs/>
          <w:sz w:val="44"/>
          <w:szCs w:val="44"/>
        </w:rPr>
      </w:pPr>
      <w:r w:rsidRPr="00C82822">
        <w:rPr>
          <w:rFonts w:asciiTheme="minorEastAsia" w:eastAsiaTheme="minorEastAsia" w:hAnsiTheme="minorEastAsia"/>
          <w:b/>
          <w:bCs/>
          <w:sz w:val="44"/>
          <w:szCs w:val="44"/>
        </w:rPr>
        <w:t>南京邮电大学毕业生就业工作管理办法</w:t>
      </w:r>
    </w:p>
    <w:p w14:paraId="38B4DE46" w14:textId="77777777" w:rsidR="00114725" w:rsidRPr="00F11064" w:rsidRDefault="00114725" w:rsidP="00C5709E">
      <w:pPr>
        <w:ind w:firstLineChars="200" w:firstLine="640"/>
        <w:rPr>
          <w:rFonts w:eastAsia="仿宋"/>
          <w:szCs w:val="32"/>
        </w:rPr>
      </w:pPr>
    </w:p>
    <w:p w14:paraId="0DC00238" w14:textId="77777777" w:rsidR="00114725" w:rsidRPr="00C82822" w:rsidRDefault="00AF425B" w:rsidP="00C5709E">
      <w:pPr>
        <w:ind w:firstLine="646"/>
        <w:rPr>
          <w:rFonts w:ascii="仿宋_GB2312" w:hAnsi="仿宋"/>
          <w:szCs w:val="32"/>
          <w:shd w:val="clear" w:color="auto" w:fill="FFFFFF"/>
        </w:rPr>
      </w:pPr>
      <w:r w:rsidRPr="00C82822">
        <w:rPr>
          <w:rFonts w:ascii="仿宋_GB2312" w:hAnsi="仿宋" w:hint="eastAsia"/>
          <w:szCs w:val="32"/>
          <w:shd w:val="clear" w:color="auto" w:fill="FFFFFF"/>
        </w:rPr>
        <w:t>为了进一步规范学校毕业生就业管理工作，根据</w:t>
      </w:r>
      <w:r w:rsidR="00700A54" w:rsidRPr="00C82822">
        <w:rPr>
          <w:rFonts w:ascii="仿宋_GB2312" w:hAnsi="仿宋" w:hint="eastAsia"/>
          <w:szCs w:val="32"/>
          <w:shd w:val="clear" w:color="auto" w:fill="FFFFFF"/>
        </w:rPr>
        <w:t>国家、教育部和江苏省关于</w:t>
      </w:r>
      <w:r w:rsidR="0023622C" w:rsidRPr="00C82822">
        <w:rPr>
          <w:rFonts w:ascii="仿宋_GB2312" w:hAnsi="仿宋" w:hint="eastAsia"/>
          <w:szCs w:val="32"/>
          <w:shd w:val="clear" w:color="auto" w:fill="FFFFFF"/>
        </w:rPr>
        <w:t>高校</w:t>
      </w:r>
      <w:r w:rsidR="00700A54" w:rsidRPr="00C82822">
        <w:rPr>
          <w:rFonts w:ascii="仿宋_GB2312" w:hAnsi="仿宋" w:hint="eastAsia"/>
          <w:szCs w:val="32"/>
          <w:shd w:val="clear" w:color="auto" w:fill="FFFFFF"/>
        </w:rPr>
        <w:t>毕业生就业工作相关文件精神，</w:t>
      </w:r>
      <w:r w:rsidRPr="00C82822">
        <w:rPr>
          <w:rFonts w:ascii="仿宋_GB2312" w:hAnsi="仿宋" w:hint="eastAsia"/>
          <w:szCs w:val="32"/>
          <w:shd w:val="clear" w:color="auto" w:fill="FFFFFF"/>
        </w:rPr>
        <w:t>结合学校实际，制定本办法。</w:t>
      </w:r>
    </w:p>
    <w:p w14:paraId="08F272AD" w14:textId="093979E4" w:rsidR="00C82822" w:rsidRPr="00473041" w:rsidRDefault="00114725" w:rsidP="00C5709E">
      <w:pPr>
        <w:pStyle w:val="ad"/>
        <w:numPr>
          <w:ilvl w:val="0"/>
          <w:numId w:val="6"/>
        </w:numPr>
        <w:spacing w:beforeLines="50" w:before="289" w:afterLines="50" w:after="289"/>
        <w:ind w:firstLineChars="0"/>
        <w:jc w:val="center"/>
        <w:rPr>
          <w:rFonts w:asciiTheme="minorEastAsia" w:eastAsiaTheme="minorEastAsia" w:hAnsiTheme="minorEastAsia"/>
          <w:b/>
          <w:sz w:val="36"/>
          <w:szCs w:val="36"/>
        </w:rPr>
      </w:pPr>
      <w:r w:rsidRPr="00C82822">
        <w:rPr>
          <w:rFonts w:asciiTheme="minorEastAsia" w:eastAsiaTheme="minorEastAsia" w:hAnsiTheme="minorEastAsia"/>
          <w:b/>
          <w:sz w:val="36"/>
          <w:szCs w:val="36"/>
        </w:rPr>
        <w:t>工作原则与组织管理</w:t>
      </w:r>
    </w:p>
    <w:p w14:paraId="0CD9B282" w14:textId="77777777" w:rsidR="00473041" w:rsidRDefault="00473041" w:rsidP="00C5709E">
      <w:pPr>
        <w:ind w:firstLineChars="196" w:firstLine="630"/>
        <w:rPr>
          <w:rFonts w:ascii="仿宋_GB2312" w:hAnsi="仿宋"/>
          <w:b/>
          <w:szCs w:val="32"/>
        </w:rPr>
      </w:pPr>
    </w:p>
    <w:p w14:paraId="1D30A5D6" w14:textId="3C2259BE" w:rsidR="00114725" w:rsidRPr="00C82822" w:rsidRDefault="00114725" w:rsidP="00C5709E">
      <w:pPr>
        <w:ind w:firstLine="646"/>
        <w:rPr>
          <w:rFonts w:ascii="仿宋_GB2312" w:hAnsi="仿宋"/>
          <w:szCs w:val="32"/>
        </w:rPr>
      </w:pPr>
      <w:r w:rsidRPr="00C82822">
        <w:rPr>
          <w:rFonts w:ascii="仿宋_GB2312" w:hAnsi="仿宋" w:hint="eastAsia"/>
          <w:b/>
          <w:szCs w:val="32"/>
        </w:rPr>
        <w:t>第一条</w:t>
      </w:r>
      <w:r w:rsidR="006208C6">
        <w:rPr>
          <w:rFonts w:ascii="仿宋_GB2312" w:hAnsi="仿宋" w:hint="eastAsia"/>
          <w:b/>
          <w:szCs w:val="32"/>
        </w:rPr>
        <w:t xml:space="preserve"> </w:t>
      </w:r>
      <w:r w:rsidR="00FA568F">
        <w:rPr>
          <w:rFonts w:ascii="仿宋_GB2312" w:hAnsi="仿宋"/>
          <w:b/>
          <w:szCs w:val="32"/>
        </w:rPr>
        <w:t xml:space="preserve"> </w:t>
      </w:r>
      <w:r w:rsidR="00F11064" w:rsidRPr="00C82822">
        <w:rPr>
          <w:rFonts w:ascii="仿宋_GB2312" w:hAnsi="仿宋" w:hint="eastAsia"/>
          <w:szCs w:val="32"/>
        </w:rPr>
        <w:t>全面贯彻</w:t>
      </w:r>
      <w:r w:rsidR="003F1747" w:rsidRPr="00C82822">
        <w:rPr>
          <w:rFonts w:ascii="仿宋_GB2312" w:hAnsi="仿宋" w:hint="eastAsia"/>
          <w:szCs w:val="32"/>
        </w:rPr>
        <w:t>落实</w:t>
      </w:r>
      <w:r w:rsidR="00F11064" w:rsidRPr="00C82822">
        <w:rPr>
          <w:rFonts w:ascii="仿宋_GB2312" w:hAnsi="仿宋" w:hint="eastAsia"/>
          <w:szCs w:val="32"/>
        </w:rPr>
        <w:t>国家</w:t>
      </w:r>
      <w:r w:rsidR="003F1747" w:rsidRPr="00C82822">
        <w:rPr>
          <w:rFonts w:ascii="仿宋_GB2312" w:hAnsi="仿宋" w:hint="eastAsia"/>
          <w:szCs w:val="32"/>
        </w:rPr>
        <w:t>、教育部和</w:t>
      </w:r>
      <w:r w:rsidR="00F11064" w:rsidRPr="00C82822">
        <w:rPr>
          <w:rFonts w:ascii="仿宋_GB2312" w:hAnsi="仿宋" w:hint="eastAsia"/>
          <w:szCs w:val="32"/>
        </w:rPr>
        <w:t>江苏省有关大学生就业政策，完善“以市场为导向、政府调控、学校推荐、学生与用人单位双向选择”的</w:t>
      </w:r>
      <w:r w:rsidR="003F1747" w:rsidRPr="00C82822">
        <w:rPr>
          <w:rFonts w:ascii="仿宋_GB2312" w:hAnsi="仿宋" w:hint="eastAsia"/>
          <w:szCs w:val="32"/>
        </w:rPr>
        <w:t>毕业生</w:t>
      </w:r>
      <w:r w:rsidR="00F11064" w:rsidRPr="00C82822">
        <w:rPr>
          <w:rFonts w:ascii="仿宋_GB2312" w:hAnsi="仿宋" w:hint="eastAsia"/>
          <w:szCs w:val="32"/>
        </w:rPr>
        <w:t>就业</w:t>
      </w:r>
      <w:r w:rsidR="003F1747" w:rsidRPr="00C82822">
        <w:rPr>
          <w:rFonts w:ascii="仿宋_GB2312" w:hAnsi="仿宋" w:hint="eastAsia"/>
          <w:szCs w:val="32"/>
        </w:rPr>
        <w:t>工作</w:t>
      </w:r>
      <w:r w:rsidR="00F11064" w:rsidRPr="00C82822">
        <w:rPr>
          <w:rFonts w:ascii="仿宋_GB2312" w:hAnsi="仿宋" w:hint="eastAsia"/>
          <w:szCs w:val="32"/>
        </w:rPr>
        <w:t>机制</w:t>
      </w:r>
      <w:r w:rsidR="003F1747" w:rsidRPr="00C82822">
        <w:rPr>
          <w:rFonts w:ascii="仿宋_GB2312" w:hAnsi="仿宋" w:hint="eastAsia"/>
          <w:szCs w:val="32"/>
        </w:rPr>
        <w:t>，提升管理服务水平，</w:t>
      </w:r>
      <w:r w:rsidR="00700A54" w:rsidRPr="00C82822">
        <w:rPr>
          <w:rFonts w:ascii="仿宋_GB2312" w:hAnsi="仿宋" w:hint="eastAsia"/>
          <w:szCs w:val="32"/>
        </w:rPr>
        <w:t>促进毕业生更加充分、更高质量就业</w:t>
      </w:r>
      <w:r w:rsidRPr="00C82822">
        <w:rPr>
          <w:rFonts w:ascii="仿宋_GB2312" w:hAnsi="仿宋" w:hint="eastAsia"/>
          <w:szCs w:val="32"/>
        </w:rPr>
        <w:t>。</w:t>
      </w:r>
    </w:p>
    <w:p w14:paraId="6E56C354" w14:textId="232899B4" w:rsidR="00114725" w:rsidRPr="00C82822" w:rsidRDefault="00114725" w:rsidP="00C5709E">
      <w:pPr>
        <w:ind w:firstLine="646"/>
        <w:rPr>
          <w:rFonts w:ascii="仿宋_GB2312"/>
          <w:szCs w:val="32"/>
        </w:rPr>
      </w:pPr>
      <w:r w:rsidRPr="00C82822">
        <w:rPr>
          <w:rFonts w:ascii="仿宋_GB2312" w:hAnsi="仿宋" w:hint="eastAsia"/>
          <w:b/>
          <w:szCs w:val="32"/>
        </w:rPr>
        <w:t>第二条</w:t>
      </w:r>
      <w:r w:rsidR="006208C6">
        <w:rPr>
          <w:rFonts w:ascii="仿宋_GB2312" w:hAnsi="仿宋" w:hint="eastAsia"/>
          <w:b/>
          <w:szCs w:val="32"/>
        </w:rPr>
        <w:t xml:space="preserve"> </w:t>
      </w:r>
      <w:r w:rsidR="00FA568F">
        <w:rPr>
          <w:rFonts w:ascii="仿宋_GB2312" w:hAnsi="仿宋"/>
          <w:b/>
          <w:szCs w:val="32"/>
        </w:rPr>
        <w:t xml:space="preserve"> </w:t>
      </w:r>
      <w:r w:rsidR="003F1747" w:rsidRPr="00C82822">
        <w:rPr>
          <w:rFonts w:ascii="仿宋_GB2312" w:hAnsi="仿宋" w:hint="eastAsia"/>
          <w:szCs w:val="32"/>
        </w:rPr>
        <w:t>响应国家号召</w:t>
      </w:r>
      <w:r w:rsidRPr="00C82822">
        <w:rPr>
          <w:rFonts w:ascii="仿宋_GB2312" w:hAnsi="仿宋" w:hint="eastAsia"/>
          <w:szCs w:val="32"/>
        </w:rPr>
        <w:t>，</w:t>
      </w:r>
      <w:r w:rsidR="00D54507" w:rsidRPr="00C82822">
        <w:rPr>
          <w:rFonts w:ascii="仿宋_GB2312" w:hint="eastAsia"/>
          <w:color w:val="333333"/>
          <w:shd w:val="clear" w:color="auto" w:fill="FFFFFF"/>
        </w:rPr>
        <w:t>教育引导高校毕业生树立正确的就业观念，</w:t>
      </w:r>
      <w:r w:rsidRPr="00C82822">
        <w:rPr>
          <w:rFonts w:ascii="仿宋_GB2312" w:hAnsi="仿宋" w:hint="eastAsia"/>
          <w:szCs w:val="32"/>
        </w:rPr>
        <w:t>鼓励</w:t>
      </w:r>
      <w:r w:rsidR="003F1747" w:rsidRPr="00C82822">
        <w:rPr>
          <w:rFonts w:ascii="仿宋_GB2312" w:hAnsi="仿宋" w:hint="eastAsia"/>
          <w:szCs w:val="32"/>
        </w:rPr>
        <w:t>引导</w:t>
      </w:r>
      <w:r w:rsidRPr="00C82822">
        <w:rPr>
          <w:rFonts w:ascii="仿宋_GB2312" w:hAnsi="仿宋" w:hint="eastAsia"/>
          <w:szCs w:val="32"/>
        </w:rPr>
        <w:t>毕业生</w:t>
      </w:r>
      <w:r w:rsidR="00D54507" w:rsidRPr="00C82822">
        <w:rPr>
          <w:rFonts w:ascii="仿宋_GB2312" w:hAnsi="仿宋" w:hint="eastAsia"/>
          <w:szCs w:val="32"/>
        </w:rPr>
        <w:t>到基层工作</w:t>
      </w:r>
      <w:r w:rsidRPr="00C82822">
        <w:rPr>
          <w:rFonts w:ascii="仿宋_GB2312" w:hAnsi="仿宋" w:hint="eastAsia"/>
          <w:szCs w:val="32"/>
        </w:rPr>
        <w:t>、</w:t>
      </w:r>
      <w:r w:rsidR="00D54507" w:rsidRPr="00C82822">
        <w:rPr>
          <w:rFonts w:ascii="仿宋_GB2312" w:hAnsi="仿宋" w:hint="eastAsia"/>
          <w:szCs w:val="32"/>
        </w:rPr>
        <w:t>到部队建功、到</w:t>
      </w:r>
      <w:r w:rsidRPr="00C82822">
        <w:rPr>
          <w:rFonts w:ascii="仿宋_GB2312" w:hAnsi="仿宋" w:hint="eastAsia"/>
          <w:szCs w:val="32"/>
        </w:rPr>
        <w:t>艰苦边远地区</w:t>
      </w:r>
      <w:r w:rsidR="00D54507" w:rsidRPr="00C82822">
        <w:rPr>
          <w:rFonts w:ascii="仿宋_GB2312" w:hAnsi="仿宋" w:hint="eastAsia"/>
          <w:szCs w:val="32"/>
        </w:rPr>
        <w:t>以及</w:t>
      </w:r>
      <w:r w:rsidRPr="00C82822">
        <w:rPr>
          <w:rFonts w:ascii="仿宋_GB2312" w:hAnsi="仿宋" w:hint="eastAsia"/>
          <w:szCs w:val="32"/>
        </w:rPr>
        <w:t>国家急需人才的</w:t>
      </w:r>
      <w:r w:rsidR="00D54507" w:rsidRPr="00C82822">
        <w:rPr>
          <w:rFonts w:ascii="仿宋_GB2312" w:hAnsi="仿宋" w:hint="eastAsia"/>
          <w:szCs w:val="32"/>
        </w:rPr>
        <w:t>地方绽放青春</w:t>
      </w:r>
      <w:r w:rsidRPr="00C82822">
        <w:rPr>
          <w:rFonts w:ascii="仿宋_GB2312" w:hAnsi="仿宋" w:hint="eastAsia"/>
          <w:szCs w:val="32"/>
        </w:rPr>
        <w:t>。</w:t>
      </w:r>
    </w:p>
    <w:p w14:paraId="11905D63" w14:textId="679D4E87" w:rsidR="00114725" w:rsidRPr="00C82822" w:rsidRDefault="00114725" w:rsidP="00C5709E">
      <w:pPr>
        <w:ind w:firstLine="646"/>
        <w:rPr>
          <w:rFonts w:ascii="仿宋_GB2312"/>
          <w:b/>
          <w:szCs w:val="32"/>
        </w:rPr>
      </w:pPr>
      <w:r w:rsidRPr="00C82822">
        <w:rPr>
          <w:rFonts w:ascii="仿宋_GB2312" w:hAnsi="仿宋" w:hint="eastAsia"/>
          <w:b/>
          <w:szCs w:val="32"/>
        </w:rPr>
        <w:t>第三条</w:t>
      </w:r>
      <w:r w:rsidR="006208C6">
        <w:rPr>
          <w:rFonts w:ascii="仿宋_GB2312" w:hAnsi="仿宋" w:hint="eastAsia"/>
          <w:b/>
          <w:szCs w:val="32"/>
        </w:rPr>
        <w:t xml:space="preserve"> </w:t>
      </w:r>
      <w:r w:rsidR="00FA568F">
        <w:rPr>
          <w:rFonts w:ascii="仿宋_GB2312" w:hAnsi="仿宋"/>
          <w:b/>
          <w:szCs w:val="32"/>
        </w:rPr>
        <w:t xml:space="preserve"> </w:t>
      </w:r>
      <w:r w:rsidRPr="00C82822">
        <w:rPr>
          <w:rFonts w:ascii="仿宋_GB2312" w:hAnsi="仿宋" w:hint="eastAsia"/>
          <w:szCs w:val="32"/>
        </w:rPr>
        <w:t>坚持把毕业生就业工作纳入学校人才培养</w:t>
      </w:r>
      <w:r w:rsidR="00283212" w:rsidRPr="00C82822">
        <w:rPr>
          <w:rFonts w:ascii="仿宋_GB2312" w:hAnsi="仿宋" w:hint="eastAsia"/>
          <w:szCs w:val="32"/>
        </w:rPr>
        <w:t>体系</w:t>
      </w:r>
      <w:r w:rsidRPr="00C82822">
        <w:rPr>
          <w:rFonts w:ascii="仿宋_GB2312" w:hAnsi="仿宋" w:hint="eastAsia"/>
          <w:szCs w:val="32"/>
        </w:rPr>
        <w:t>，充分挖掘就业工作自身的育人功能，积极利用就业工作的反馈机制推动学校教育教学改革，实现学校人才培养质量的不断提升。</w:t>
      </w:r>
    </w:p>
    <w:p w14:paraId="6A5B59C8" w14:textId="18DA7D78" w:rsidR="00114725" w:rsidRDefault="00114725" w:rsidP="00C5709E">
      <w:pPr>
        <w:ind w:firstLine="646"/>
        <w:rPr>
          <w:rFonts w:ascii="仿宋_GB2312" w:hAnsi="仿宋"/>
          <w:szCs w:val="32"/>
        </w:rPr>
      </w:pPr>
      <w:r w:rsidRPr="00C82822">
        <w:rPr>
          <w:rFonts w:ascii="仿宋_GB2312" w:hAnsi="仿宋" w:hint="eastAsia"/>
          <w:b/>
          <w:szCs w:val="32"/>
        </w:rPr>
        <w:t>第四条</w:t>
      </w:r>
      <w:r w:rsidR="006208C6">
        <w:rPr>
          <w:rFonts w:ascii="仿宋_GB2312" w:hAnsi="仿宋"/>
          <w:b/>
          <w:szCs w:val="32"/>
        </w:rPr>
        <w:t xml:space="preserve"> </w:t>
      </w:r>
      <w:r w:rsidR="00FA568F">
        <w:rPr>
          <w:rFonts w:ascii="仿宋_GB2312" w:hAnsi="仿宋"/>
          <w:b/>
          <w:szCs w:val="32"/>
        </w:rPr>
        <w:t xml:space="preserve"> </w:t>
      </w:r>
      <w:r w:rsidRPr="00C82822">
        <w:rPr>
          <w:rFonts w:ascii="仿宋_GB2312" w:hAnsi="仿宋" w:hint="eastAsia"/>
          <w:szCs w:val="32"/>
        </w:rPr>
        <w:t>实行校院两级管理模式，全面落实</w:t>
      </w:r>
      <w:r w:rsidRPr="00C82822">
        <w:rPr>
          <w:rFonts w:ascii="仿宋_GB2312" w:hint="eastAsia"/>
          <w:szCs w:val="32"/>
        </w:rPr>
        <w:t>“</w:t>
      </w:r>
      <w:r w:rsidRPr="00C82822">
        <w:rPr>
          <w:rFonts w:ascii="仿宋_GB2312" w:hAnsi="仿宋" w:hint="eastAsia"/>
          <w:szCs w:val="32"/>
        </w:rPr>
        <w:t>一把手工程</w:t>
      </w:r>
      <w:r w:rsidRPr="00C82822">
        <w:rPr>
          <w:rFonts w:ascii="仿宋_GB2312" w:hint="eastAsia"/>
          <w:szCs w:val="32"/>
        </w:rPr>
        <w:t>”</w:t>
      </w:r>
      <w:r w:rsidRPr="00C82822">
        <w:rPr>
          <w:rFonts w:ascii="仿宋_GB2312" w:hAnsi="仿宋" w:hint="eastAsia"/>
          <w:szCs w:val="32"/>
        </w:rPr>
        <w:t>。学校成立以校长为组长、分管校领导为副组长、相关职能部门负责人为成员的</w:t>
      </w:r>
      <w:r w:rsidRPr="00C82822">
        <w:rPr>
          <w:rFonts w:ascii="仿宋_GB2312" w:hint="eastAsia"/>
          <w:szCs w:val="32"/>
        </w:rPr>
        <w:t>“</w:t>
      </w:r>
      <w:r w:rsidR="00952CC2" w:rsidRPr="00C82822">
        <w:rPr>
          <w:rFonts w:ascii="仿宋_GB2312" w:hint="eastAsia"/>
        </w:rPr>
        <w:t>学生就业创业教育工作领导小组</w:t>
      </w:r>
      <w:r w:rsidRPr="00C82822">
        <w:rPr>
          <w:rFonts w:ascii="仿宋_GB2312" w:hint="eastAsia"/>
          <w:szCs w:val="32"/>
        </w:rPr>
        <w:t>”</w:t>
      </w:r>
      <w:r w:rsidRPr="00C82822">
        <w:rPr>
          <w:rFonts w:ascii="仿宋_GB2312" w:hAnsi="仿宋" w:hint="eastAsia"/>
          <w:szCs w:val="32"/>
        </w:rPr>
        <w:t>，负责</w:t>
      </w:r>
      <w:r w:rsidR="00C40F57" w:rsidRPr="00C82822">
        <w:rPr>
          <w:rFonts w:ascii="仿宋_GB2312" w:hAnsi="仿宋" w:hint="eastAsia"/>
          <w:szCs w:val="32"/>
        </w:rPr>
        <w:t>全校</w:t>
      </w:r>
      <w:r w:rsidRPr="00C82822">
        <w:rPr>
          <w:rFonts w:ascii="仿宋_GB2312" w:hAnsi="仿宋" w:hint="eastAsia"/>
          <w:szCs w:val="32"/>
        </w:rPr>
        <w:t>毕业生就业工作</w:t>
      </w:r>
      <w:r w:rsidR="00D54507" w:rsidRPr="00C82822">
        <w:rPr>
          <w:rFonts w:ascii="仿宋_GB2312" w:hAnsi="仿宋" w:hint="eastAsia"/>
          <w:szCs w:val="32"/>
        </w:rPr>
        <w:t>的政策调整、</w:t>
      </w:r>
      <w:r w:rsidRPr="00C82822">
        <w:rPr>
          <w:rFonts w:ascii="仿宋_GB2312" w:hAnsi="仿宋" w:hint="eastAsia"/>
          <w:szCs w:val="32"/>
        </w:rPr>
        <w:t>方案审定</w:t>
      </w:r>
      <w:r w:rsidR="00D54507" w:rsidRPr="00C82822">
        <w:rPr>
          <w:rFonts w:ascii="仿宋_GB2312" w:hAnsi="仿宋" w:hint="eastAsia"/>
          <w:szCs w:val="32"/>
        </w:rPr>
        <w:t>以及检查指导。</w:t>
      </w:r>
      <w:r w:rsidRPr="00C82822">
        <w:rPr>
          <w:rFonts w:ascii="仿宋_GB2312" w:hAnsi="仿宋" w:hint="eastAsia"/>
          <w:szCs w:val="32"/>
        </w:rPr>
        <w:t>招生就业处</w:t>
      </w:r>
      <w:r w:rsidR="00D54507" w:rsidRPr="00C82822">
        <w:rPr>
          <w:rFonts w:ascii="仿宋_GB2312" w:hAnsi="仿宋" w:hint="eastAsia"/>
          <w:szCs w:val="32"/>
        </w:rPr>
        <w:lastRenderedPageBreak/>
        <w:t>作为秘书单位</w:t>
      </w:r>
      <w:r w:rsidRPr="00C82822">
        <w:rPr>
          <w:rFonts w:ascii="仿宋_GB2312" w:hAnsi="仿宋" w:hint="eastAsia"/>
          <w:szCs w:val="32"/>
        </w:rPr>
        <w:t>负责具体执行。各学院成立以院长为组长、</w:t>
      </w:r>
      <w:r w:rsidR="00C40F57" w:rsidRPr="00C82822">
        <w:rPr>
          <w:rFonts w:ascii="仿宋_GB2312" w:hAnsi="仿宋" w:hint="eastAsia"/>
          <w:szCs w:val="32"/>
        </w:rPr>
        <w:t>分管</w:t>
      </w:r>
      <w:r w:rsidRPr="00C82822">
        <w:rPr>
          <w:rFonts w:ascii="仿宋_GB2312" w:hAnsi="仿宋" w:hint="eastAsia"/>
          <w:szCs w:val="32"/>
        </w:rPr>
        <w:t>院领导</w:t>
      </w:r>
      <w:r w:rsidR="00C40F57" w:rsidRPr="00C82822">
        <w:rPr>
          <w:rFonts w:ascii="仿宋_GB2312" w:hAnsi="仿宋" w:hint="eastAsia"/>
          <w:szCs w:val="32"/>
        </w:rPr>
        <w:t>为副组长、相关系中心主任以及</w:t>
      </w:r>
      <w:r w:rsidRPr="00C82822">
        <w:rPr>
          <w:rFonts w:ascii="仿宋_GB2312" w:hAnsi="仿宋" w:hint="eastAsia"/>
          <w:szCs w:val="32"/>
        </w:rPr>
        <w:t>辅导员为成员的</w:t>
      </w:r>
      <w:r w:rsidRPr="00C82822">
        <w:rPr>
          <w:rFonts w:ascii="仿宋_GB2312" w:hint="eastAsia"/>
          <w:szCs w:val="32"/>
        </w:rPr>
        <w:t>“</w:t>
      </w:r>
      <w:r w:rsidRPr="00C82822">
        <w:rPr>
          <w:rFonts w:ascii="仿宋_GB2312" w:hAnsi="仿宋" w:hint="eastAsia"/>
          <w:szCs w:val="32"/>
        </w:rPr>
        <w:t>学生就业创业工作小组</w:t>
      </w:r>
      <w:r w:rsidRPr="00C82822">
        <w:rPr>
          <w:rFonts w:ascii="仿宋_GB2312" w:hint="eastAsia"/>
          <w:szCs w:val="32"/>
        </w:rPr>
        <w:t>”</w:t>
      </w:r>
      <w:r w:rsidRPr="00C82822">
        <w:rPr>
          <w:rFonts w:ascii="仿宋_GB2312" w:hAnsi="仿宋" w:hint="eastAsia"/>
          <w:szCs w:val="32"/>
        </w:rPr>
        <w:t>，</w:t>
      </w:r>
      <w:r w:rsidR="00C40F57" w:rsidRPr="00C82822">
        <w:rPr>
          <w:rFonts w:ascii="仿宋_GB2312" w:hAnsi="仿宋" w:hint="eastAsia"/>
          <w:szCs w:val="32"/>
        </w:rPr>
        <w:t>负责贯彻</w:t>
      </w:r>
      <w:r w:rsidRPr="00C82822">
        <w:rPr>
          <w:rFonts w:ascii="仿宋_GB2312" w:hAnsi="仿宋" w:hint="eastAsia"/>
          <w:szCs w:val="32"/>
        </w:rPr>
        <w:t>落实学</w:t>
      </w:r>
      <w:r w:rsidR="00C40F57" w:rsidRPr="00C82822">
        <w:rPr>
          <w:rFonts w:ascii="仿宋_GB2312" w:hAnsi="仿宋" w:hint="eastAsia"/>
          <w:szCs w:val="32"/>
        </w:rPr>
        <w:t>校</w:t>
      </w:r>
      <w:r w:rsidRPr="00C82822">
        <w:rPr>
          <w:rFonts w:ascii="仿宋_GB2312" w:hAnsi="仿宋" w:hint="eastAsia"/>
          <w:szCs w:val="32"/>
        </w:rPr>
        <w:t>的各项就业</w:t>
      </w:r>
      <w:r w:rsidR="00C40F57" w:rsidRPr="00C82822">
        <w:rPr>
          <w:rFonts w:ascii="仿宋_GB2312" w:hAnsi="仿宋" w:hint="eastAsia"/>
          <w:szCs w:val="32"/>
        </w:rPr>
        <w:t>政策</w:t>
      </w:r>
      <w:r w:rsidRPr="00C82822">
        <w:rPr>
          <w:rFonts w:ascii="仿宋_GB2312" w:hAnsi="仿宋" w:hint="eastAsia"/>
          <w:szCs w:val="32"/>
        </w:rPr>
        <w:t>，</w:t>
      </w:r>
      <w:r w:rsidR="00AB03CD" w:rsidRPr="00C82822">
        <w:rPr>
          <w:rFonts w:ascii="仿宋_GB2312" w:hAnsi="仿宋" w:hint="eastAsia"/>
          <w:szCs w:val="32"/>
        </w:rPr>
        <w:t>统筹安排、整合力量、细化分工，全力完成学校</w:t>
      </w:r>
      <w:r w:rsidR="0078160A" w:rsidRPr="00C82822">
        <w:rPr>
          <w:rFonts w:ascii="仿宋_GB2312" w:hAnsi="仿宋" w:hint="eastAsia"/>
          <w:szCs w:val="32"/>
        </w:rPr>
        <w:t>制定</w:t>
      </w:r>
      <w:r w:rsidR="00AB03CD" w:rsidRPr="00C82822">
        <w:rPr>
          <w:rFonts w:ascii="仿宋_GB2312" w:hAnsi="仿宋" w:hint="eastAsia"/>
          <w:szCs w:val="32"/>
        </w:rPr>
        <w:t>的</w:t>
      </w:r>
      <w:r w:rsidRPr="00C82822">
        <w:rPr>
          <w:rFonts w:ascii="仿宋_GB2312" w:hAnsi="仿宋" w:hint="eastAsia"/>
          <w:szCs w:val="32"/>
        </w:rPr>
        <w:t>就业工作</w:t>
      </w:r>
      <w:r w:rsidR="00AB03CD" w:rsidRPr="00C82822">
        <w:rPr>
          <w:rFonts w:ascii="仿宋_GB2312" w:hAnsi="仿宋" w:hint="eastAsia"/>
          <w:szCs w:val="32"/>
        </w:rPr>
        <w:t>目标任务</w:t>
      </w:r>
      <w:r w:rsidRPr="00C82822">
        <w:rPr>
          <w:rFonts w:ascii="仿宋_GB2312" w:hAnsi="仿宋" w:hint="eastAsia"/>
          <w:szCs w:val="32"/>
        </w:rPr>
        <w:t>。</w:t>
      </w:r>
    </w:p>
    <w:p w14:paraId="2B98A590" w14:textId="77777777" w:rsidR="006208C6" w:rsidRPr="00C82822" w:rsidRDefault="006208C6" w:rsidP="00C5709E">
      <w:pPr>
        <w:ind w:firstLineChars="200" w:firstLine="640"/>
        <w:rPr>
          <w:rFonts w:ascii="仿宋_GB2312"/>
          <w:szCs w:val="32"/>
        </w:rPr>
      </w:pPr>
    </w:p>
    <w:p w14:paraId="4D903E0C" w14:textId="3604D707" w:rsidR="00114725" w:rsidRPr="006208C6" w:rsidRDefault="00C82822" w:rsidP="00C5709E">
      <w:pPr>
        <w:spacing w:beforeLines="50" w:before="289" w:afterLines="50" w:after="289"/>
        <w:ind w:left="765"/>
        <w:jc w:val="center"/>
        <w:rPr>
          <w:rFonts w:asciiTheme="minorEastAsia" w:eastAsiaTheme="minorEastAsia" w:hAnsiTheme="minorEastAsia"/>
          <w:b/>
          <w:sz w:val="36"/>
          <w:szCs w:val="36"/>
        </w:rPr>
      </w:pPr>
      <w:r w:rsidRPr="006208C6">
        <w:rPr>
          <w:rFonts w:asciiTheme="minorEastAsia" w:eastAsiaTheme="minorEastAsia" w:hAnsiTheme="minorEastAsia" w:hint="eastAsia"/>
          <w:b/>
          <w:sz w:val="36"/>
          <w:szCs w:val="36"/>
        </w:rPr>
        <w:t xml:space="preserve">第二章 </w:t>
      </w:r>
      <w:r w:rsidRPr="006208C6">
        <w:rPr>
          <w:rFonts w:asciiTheme="minorEastAsia" w:eastAsiaTheme="minorEastAsia" w:hAnsiTheme="minorEastAsia"/>
          <w:b/>
          <w:sz w:val="36"/>
          <w:szCs w:val="36"/>
        </w:rPr>
        <w:t xml:space="preserve"> </w:t>
      </w:r>
      <w:r w:rsidR="00114725" w:rsidRPr="006208C6">
        <w:rPr>
          <w:rFonts w:asciiTheme="minorEastAsia" w:eastAsiaTheme="minorEastAsia" w:hAnsiTheme="minorEastAsia"/>
          <w:b/>
          <w:sz w:val="36"/>
          <w:szCs w:val="36"/>
        </w:rPr>
        <w:t>毕业资格审核和</w:t>
      </w:r>
      <w:r w:rsidR="0007461A" w:rsidRPr="006208C6">
        <w:rPr>
          <w:rFonts w:asciiTheme="minorEastAsia" w:eastAsiaTheme="minorEastAsia" w:hAnsiTheme="minorEastAsia" w:hint="eastAsia"/>
          <w:b/>
          <w:sz w:val="36"/>
          <w:szCs w:val="36"/>
        </w:rPr>
        <w:t>毕业生数据</w:t>
      </w:r>
      <w:r w:rsidR="00114725" w:rsidRPr="006208C6">
        <w:rPr>
          <w:rFonts w:asciiTheme="minorEastAsia" w:eastAsiaTheme="minorEastAsia" w:hAnsiTheme="minorEastAsia"/>
          <w:b/>
          <w:sz w:val="36"/>
          <w:szCs w:val="36"/>
        </w:rPr>
        <w:t>上报</w:t>
      </w:r>
    </w:p>
    <w:p w14:paraId="71BAFC74" w14:textId="77777777" w:rsidR="006208C6" w:rsidRDefault="006208C6" w:rsidP="00C5709E">
      <w:pPr>
        <w:ind w:firstLineChars="196" w:firstLine="630"/>
        <w:rPr>
          <w:rFonts w:eastAsia="仿宋" w:hAnsi="仿宋"/>
          <w:b/>
          <w:szCs w:val="32"/>
        </w:rPr>
      </w:pPr>
    </w:p>
    <w:p w14:paraId="31A93DE2" w14:textId="16C259BE" w:rsidR="0007461A" w:rsidRPr="006208C6" w:rsidRDefault="00114725" w:rsidP="00C5709E">
      <w:pPr>
        <w:ind w:firstLine="646"/>
        <w:rPr>
          <w:rFonts w:ascii="仿宋_GB2312"/>
          <w:szCs w:val="32"/>
        </w:rPr>
      </w:pPr>
      <w:r w:rsidRPr="006208C6">
        <w:rPr>
          <w:rFonts w:ascii="仿宋_GB2312" w:hAnsi="仿宋" w:hint="eastAsia"/>
          <w:b/>
          <w:szCs w:val="32"/>
        </w:rPr>
        <w:t>第五条</w:t>
      </w:r>
      <w:r w:rsidR="006208C6">
        <w:rPr>
          <w:rFonts w:ascii="仿宋_GB2312" w:hAnsi="仿宋"/>
          <w:b/>
          <w:szCs w:val="32"/>
        </w:rPr>
        <w:t xml:space="preserve"> </w:t>
      </w:r>
      <w:r w:rsidR="00FA568F">
        <w:rPr>
          <w:rFonts w:ascii="仿宋_GB2312" w:hAnsi="仿宋"/>
          <w:b/>
          <w:szCs w:val="32"/>
        </w:rPr>
        <w:t xml:space="preserve"> </w:t>
      </w:r>
      <w:r w:rsidR="0007461A" w:rsidRPr="006208C6">
        <w:rPr>
          <w:rFonts w:ascii="仿宋_GB2312" w:hAnsi="仿宋" w:hint="eastAsia"/>
          <w:szCs w:val="32"/>
        </w:rPr>
        <w:t>毕业资格审核</w:t>
      </w:r>
    </w:p>
    <w:p w14:paraId="44B7D3AE" w14:textId="77777777" w:rsidR="00114725" w:rsidRPr="006208C6" w:rsidRDefault="0007461A" w:rsidP="00C5709E">
      <w:pPr>
        <w:ind w:firstLine="646"/>
        <w:rPr>
          <w:rFonts w:ascii="仿宋_GB2312"/>
          <w:b/>
          <w:szCs w:val="32"/>
        </w:rPr>
      </w:pPr>
      <w:r w:rsidRPr="006208C6">
        <w:rPr>
          <w:rFonts w:ascii="仿宋_GB2312" w:hAnsi="仿宋" w:hint="eastAsia"/>
          <w:szCs w:val="32"/>
        </w:rPr>
        <w:t>毕业生入学名单、时间及培养方式以各省市考试院录取名册为准。本科毕业生名单和毕业时间由学校教务处提供；研究生毕业生名单和毕业时间由研究生院提供。</w:t>
      </w:r>
    </w:p>
    <w:p w14:paraId="5B40861D" w14:textId="38F99D60" w:rsidR="00114725" w:rsidRPr="006208C6" w:rsidRDefault="00114725" w:rsidP="00C5709E">
      <w:pPr>
        <w:ind w:firstLine="646"/>
        <w:rPr>
          <w:rFonts w:ascii="仿宋_GB2312"/>
          <w:szCs w:val="32"/>
        </w:rPr>
      </w:pPr>
      <w:r w:rsidRPr="006208C6">
        <w:rPr>
          <w:rFonts w:ascii="仿宋_GB2312" w:hAnsi="仿宋" w:hint="eastAsia"/>
          <w:b/>
          <w:bCs/>
          <w:szCs w:val="32"/>
        </w:rPr>
        <w:t>第六条</w:t>
      </w:r>
      <w:r w:rsidR="006208C6">
        <w:rPr>
          <w:rFonts w:ascii="仿宋_GB2312" w:hAnsi="仿宋"/>
          <w:b/>
          <w:bCs/>
          <w:szCs w:val="32"/>
        </w:rPr>
        <w:t xml:space="preserve"> </w:t>
      </w:r>
      <w:r w:rsidR="00FA568F">
        <w:rPr>
          <w:rFonts w:ascii="仿宋_GB2312" w:hAnsi="仿宋"/>
          <w:b/>
          <w:bCs/>
          <w:szCs w:val="32"/>
        </w:rPr>
        <w:t xml:space="preserve"> </w:t>
      </w:r>
      <w:r w:rsidRPr="006208C6">
        <w:rPr>
          <w:rFonts w:ascii="仿宋_GB2312" w:hAnsi="仿宋" w:hint="eastAsia"/>
          <w:szCs w:val="32"/>
        </w:rPr>
        <w:t>毕业生生源地确认</w:t>
      </w:r>
    </w:p>
    <w:p w14:paraId="5565E073" w14:textId="77777777" w:rsidR="00114725" w:rsidRPr="006208C6" w:rsidRDefault="00114725" w:rsidP="00C5709E">
      <w:pPr>
        <w:ind w:firstLine="646"/>
        <w:rPr>
          <w:rFonts w:ascii="仿宋_GB2312"/>
          <w:szCs w:val="32"/>
        </w:rPr>
      </w:pPr>
      <w:r w:rsidRPr="006208C6">
        <w:rPr>
          <w:rFonts w:ascii="仿宋_GB2312" w:hAnsi="仿宋" w:hint="eastAsia"/>
          <w:szCs w:val="32"/>
        </w:rPr>
        <w:t>本科生以</w:t>
      </w:r>
      <w:r w:rsidR="00700A54" w:rsidRPr="006208C6">
        <w:rPr>
          <w:rFonts w:ascii="仿宋_GB2312" w:hAnsi="仿宋" w:hint="eastAsia"/>
          <w:szCs w:val="32"/>
        </w:rPr>
        <w:t>高考</w:t>
      </w:r>
      <w:r w:rsidRPr="006208C6">
        <w:rPr>
          <w:rFonts w:ascii="仿宋_GB2312" w:hAnsi="仿宋" w:hint="eastAsia"/>
          <w:szCs w:val="32"/>
        </w:rPr>
        <w:t>时户籍所在地为其生源地。</w:t>
      </w:r>
    </w:p>
    <w:p w14:paraId="4060746B" w14:textId="77777777" w:rsidR="00114725" w:rsidRPr="006208C6" w:rsidRDefault="00114725" w:rsidP="00C5709E">
      <w:pPr>
        <w:ind w:firstLine="646"/>
        <w:rPr>
          <w:rFonts w:ascii="仿宋_GB2312"/>
          <w:szCs w:val="32"/>
        </w:rPr>
      </w:pPr>
      <w:r w:rsidRPr="006208C6">
        <w:rPr>
          <w:rFonts w:ascii="仿宋_GB2312" w:hAnsi="仿宋" w:hint="eastAsia"/>
          <w:szCs w:val="32"/>
        </w:rPr>
        <w:t>研究生生源地根据以下原则确定：入学前未间断学业、连续攻读的，其生源地为本科入学前户籍所在地；入学前有过若干年工作经历并已在工作地落户的，原则上以其工作地为生源地。</w:t>
      </w:r>
    </w:p>
    <w:p w14:paraId="4F5F0224" w14:textId="77777777" w:rsidR="00114725" w:rsidRPr="006208C6" w:rsidRDefault="0078160A" w:rsidP="00C5709E">
      <w:pPr>
        <w:ind w:firstLine="646"/>
        <w:rPr>
          <w:rFonts w:ascii="仿宋_GB2312"/>
          <w:szCs w:val="32"/>
        </w:rPr>
      </w:pPr>
      <w:r w:rsidRPr="006208C6">
        <w:rPr>
          <w:rFonts w:ascii="仿宋_GB2312" w:hAnsi="仿宋" w:hint="eastAsia"/>
          <w:szCs w:val="32"/>
        </w:rPr>
        <w:t>学生</w:t>
      </w:r>
      <w:r w:rsidR="00114725" w:rsidRPr="006208C6">
        <w:rPr>
          <w:rFonts w:ascii="仿宋_GB2312" w:hAnsi="仿宋" w:hint="eastAsia"/>
          <w:szCs w:val="32"/>
        </w:rPr>
        <w:t>在校期间，若户籍居住地变更，须根据相关政策</w:t>
      </w:r>
      <w:r w:rsidRPr="006208C6">
        <w:rPr>
          <w:rFonts w:ascii="仿宋_GB2312" w:hAnsi="仿宋" w:hint="eastAsia"/>
          <w:szCs w:val="32"/>
        </w:rPr>
        <w:t>规定</w:t>
      </w:r>
      <w:r w:rsidR="00114725" w:rsidRPr="006208C6">
        <w:rPr>
          <w:rFonts w:ascii="仿宋_GB2312" w:hAnsi="仿宋" w:hint="eastAsia"/>
          <w:szCs w:val="32"/>
        </w:rPr>
        <w:t>，办理</w:t>
      </w:r>
      <w:r w:rsidRPr="006208C6">
        <w:rPr>
          <w:rFonts w:ascii="仿宋_GB2312" w:hAnsi="仿宋" w:hint="eastAsia"/>
          <w:szCs w:val="32"/>
        </w:rPr>
        <w:t>转接</w:t>
      </w:r>
      <w:r w:rsidR="00114725" w:rsidRPr="006208C6">
        <w:rPr>
          <w:rFonts w:ascii="仿宋_GB2312" w:hAnsi="仿宋" w:hint="eastAsia"/>
          <w:szCs w:val="32"/>
        </w:rPr>
        <w:t>手续，提供</w:t>
      </w:r>
      <w:r w:rsidRPr="006208C6">
        <w:rPr>
          <w:rFonts w:ascii="仿宋_GB2312" w:hAnsi="仿宋" w:hint="eastAsia"/>
          <w:szCs w:val="32"/>
        </w:rPr>
        <w:t>户籍</w:t>
      </w:r>
      <w:r w:rsidR="00114725" w:rsidRPr="006208C6">
        <w:rPr>
          <w:rFonts w:ascii="仿宋_GB2312" w:hAnsi="仿宋" w:hint="eastAsia"/>
          <w:szCs w:val="32"/>
        </w:rPr>
        <w:t>所在地县（区）级及以上公安机关户籍证明，毕业生生源地方可更改。</w:t>
      </w:r>
    </w:p>
    <w:p w14:paraId="0AE1EDAE" w14:textId="2110A623" w:rsidR="00E645CD" w:rsidRPr="006208C6" w:rsidRDefault="00114725" w:rsidP="00C5709E">
      <w:pPr>
        <w:ind w:firstLine="646"/>
        <w:rPr>
          <w:rFonts w:ascii="仿宋_GB2312"/>
          <w:b/>
          <w:szCs w:val="32"/>
        </w:rPr>
      </w:pPr>
      <w:r w:rsidRPr="006208C6">
        <w:rPr>
          <w:rFonts w:ascii="仿宋_GB2312" w:hAnsi="仿宋" w:hint="eastAsia"/>
          <w:b/>
          <w:bCs/>
          <w:szCs w:val="32"/>
        </w:rPr>
        <w:t>第七条</w:t>
      </w:r>
      <w:r w:rsidR="006208C6">
        <w:rPr>
          <w:rFonts w:ascii="仿宋_GB2312" w:hAnsi="仿宋"/>
          <w:b/>
          <w:bCs/>
          <w:szCs w:val="32"/>
        </w:rPr>
        <w:t xml:space="preserve"> </w:t>
      </w:r>
      <w:r w:rsidR="00FA568F">
        <w:rPr>
          <w:rFonts w:ascii="仿宋_GB2312" w:hAnsi="仿宋"/>
          <w:b/>
          <w:bCs/>
          <w:szCs w:val="32"/>
        </w:rPr>
        <w:t xml:space="preserve"> </w:t>
      </w:r>
      <w:r w:rsidR="00E645CD" w:rsidRPr="006208C6">
        <w:rPr>
          <w:rFonts w:ascii="仿宋_GB2312" w:hAnsi="仿宋" w:hint="eastAsia"/>
          <w:szCs w:val="32"/>
        </w:rPr>
        <w:t>毕业生数据上报</w:t>
      </w:r>
    </w:p>
    <w:p w14:paraId="1867F472" w14:textId="77777777" w:rsidR="005050AE" w:rsidRPr="006208C6" w:rsidRDefault="00E645CD" w:rsidP="00C5709E">
      <w:pPr>
        <w:ind w:firstLine="646"/>
        <w:rPr>
          <w:rFonts w:ascii="仿宋_GB2312"/>
          <w:szCs w:val="32"/>
        </w:rPr>
      </w:pPr>
      <w:r w:rsidRPr="006208C6">
        <w:rPr>
          <w:rFonts w:ascii="仿宋_GB2312" w:hAnsi="仿宋" w:hint="eastAsia"/>
          <w:bCs/>
          <w:szCs w:val="32"/>
        </w:rPr>
        <w:t>根据省教育厅的安排和要求，学校在每年</w:t>
      </w:r>
      <w:r w:rsidRPr="006208C6">
        <w:rPr>
          <w:rFonts w:ascii="仿宋_GB2312" w:hint="eastAsia"/>
          <w:bCs/>
          <w:szCs w:val="32"/>
        </w:rPr>
        <w:t>9</w:t>
      </w:r>
      <w:r w:rsidRPr="006208C6">
        <w:rPr>
          <w:rFonts w:ascii="仿宋_GB2312" w:hAnsi="仿宋" w:hint="eastAsia"/>
          <w:bCs/>
          <w:szCs w:val="32"/>
        </w:rPr>
        <w:t>月份将符合毕业</w:t>
      </w:r>
      <w:r w:rsidRPr="006208C6">
        <w:rPr>
          <w:rFonts w:ascii="仿宋_GB2312" w:hAnsi="仿宋" w:hint="eastAsia"/>
          <w:bCs/>
          <w:szCs w:val="32"/>
        </w:rPr>
        <w:lastRenderedPageBreak/>
        <w:t>资格的毕业生数据上报省教育厅审核，符合要求的毕业生数据由江苏省招生就业指导服务中心导入</w:t>
      </w:r>
      <w:r w:rsidRPr="006208C6">
        <w:rPr>
          <w:rFonts w:ascii="仿宋_GB2312" w:hint="eastAsia"/>
          <w:bCs/>
          <w:szCs w:val="32"/>
        </w:rPr>
        <w:t>“</w:t>
      </w:r>
      <w:r w:rsidRPr="006208C6">
        <w:rPr>
          <w:rFonts w:ascii="仿宋_GB2312" w:hAnsi="仿宋" w:hint="eastAsia"/>
          <w:bCs/>
          <w:szCs w:val="32"/>
        </w:rPr>
        <w:t>江苏省毕业生就业管理信息系统</w:t>
      </w:r>
      <w:r w:rsidRPr="006208C6">
        <w:rPr>
          <w:rFonts w:ascii="仿宋_GB2312" w:hint="eastAsia"/>
          <w:bCs/>
          <w:szCs w:val="32"/>
        </w:rPr>
        <w:t>”</w:t>
      </w:r>
      <w:r w:rsidRPr="006208C6">
        <w:rPr>
          <w:rFonts w:ascii="仿宋_GB2312" w:hAnsi="仿宋" w:hint="eastAsia"/>
          <w:bCs/>
          <w:szCs w:val="32"/>
        </w:rPr>
        <w:t>。录入系统后的毕业生方可有资格领取《毕业生推荐表》和《就业协议书》，办理相关就业手续。</w:t>
      </w:r>
    </w:p>
    <w:p w14:paraId="671970C9" w14:textId="731CEC57" w:rsidR="00114725" w:rsidRPr="006208C6" w:rsidRDefault="00114725" w:rsidP="00C5709E">
      <w:pPr>
        <w:ind w:firstLine="646"/>
        <w:rPr>
          <w:rFonts w:ascii="仿宋_GB2312"/>
          <w:bCs/>
          <w:szCs w:val="32"/>
        </w:rPr>
      </w:pPr>
      <w:r w:rsidRPr="006208C6">
        <w:rPr>
          <w:rFonts w:ascii="仿宋_GB2312" w:hAnsi="仿宋" w:hint="eastAsia"/>
          <w:b/>
          <w:bCs/>
          <w:szCs w:val="32"/>
        </w:rPr>
        <w:t>第八条</w:t>
      </w:r>
      <w:r w:rsidR="006208C6">
        <w:rPr>
          <w:rFonts w:ascii="仿宋_GB2312" w:hAnsi="仿宋"/>
          <w:b/>
          <w:bCs/>
          <w:szCs w:val="32"/>
        </w:rPr>
        <w:t xml:space="preserve"> </w:t>
      </w:r>
      <w:r w:rsidR="00FA568F">
        <w:rPr>
          <w:rFonts w:ascii="仿宋_GB2312" w:hAnsi="仿宋"/>
          <w:b/>
          <w:bCs/>
          <w:szCs w:val="32"/>
        </w:rPr>
        <w:t xml:space="preserve"> </w:t>
      </w:r>
      <w:r w:rsidRPr="006208C6">
        <w:rPr>
          <w:rFonts w:ascii="仿宋_GB2312" w:hAnsi="仿宋" w:hint="eastAsia"/>
          <w:bCs/>
          <w:szCs w:val="32"/>
        </w:rPr>
        <w:t>毕业生姓名、身份证号变更</w:t>
      </w:r>
    </w:p>
    <w:p w14:paraId="5608B1C6" w14:textId="77777777" w:rsidR="00114725" w:rsidRPr="006208C6" w:rsidRDefault="00114725" w:rsidP="00C5709E">
      <w:pPr>
        <w:ind w:firstLine="646"/>
        <w:rPr>
          <w:rFonts w:ascii="仿宋_GB2312"/>
          <w:bCs/>
          <w:szCs w:val="32"/>
        </w:rPr>
      </w:pPr>
      <w:r w:rsidRPr="006208C6">
        <w:rPr>
          <w:rFonts w:ascii="仿宋_GB2312" w:hAnsi="仿宋" w:hint="eastAsia"/>
          <w:bCs/>
          <w:szCs w:val="32"/>
        </w:rPr>
        <w:t>学生在</w:t>
      </w:r>
      <w:r w:rsidR="0078160A" w:rsidRPr="006208C6">
        <w:rPr>
          <w:rFonts w:ascii="仿宋_GB2312" w:hAnsi="仿宋" w:hint="eastAsia"/>
          <w:bCs/>
          <w:szCs w:val="32"/>
        </w:rPr>
        <w:t>校期间</w:t>
      </w:r>
      <w:r w:rsidRPr="006208C6">
        <w:rPr>
          <w:rFonts w:ascii="仿宋_GB2312" w:hAnsi="仿宋" w:hint="eastAsia"/>
          <w:bCs/>
          <w:szCs w:val="32"/>
        </w:rPr>
        <w:t>，如果姓名、身份证号发生变更，需提供县（区）级及以上公安机关出具的</w:t>
      </w:r>
      <w:r w:rsidR="00704CA4" w:rsidRPr="006208C6">
        <w:rPr>
          <w:rFonts w:ascii="仿宋_GB2312" w:hAnsi="仿宋" w:hint="eastAsia"/>
          <w:bCs/>
          <w:szCs w:val="32"/>
        </w:rPr>
        <w:t>有效</w:t>
      </w:r>
      <w:r w:rsidRPr="006208C6">
        <w:rPr>
          <w:rFonts w:ascii="仿宋_GB2312" w:hAnsi="仿宋" w:hint="eastAsia"/>
          <w:bCs/>
          <w:szCs w:val="32"/>
        </w:rPr>
        <w:t>证明</w:t>
      </w:r>
      <w:r w:rsidR="00704CA4" w:rsidRPr="006208C6">
        <w:rPr>
          <w:rFonts w:ascii="仿宋_GB2312" w:hAnsi="仿宋" w:hint="eastAsia"/>
          <w:bCs/>
          <w:szCs w:val="32"/>
        </w:rPr>
        <w:t>材料方可</w:t>
      </w:r>
      <w:r w:rsidRPr="006208C6">
        <w:rPr>
          <w:rFonts w:ascii="仿宋_GB2312" w:hAnsi="仿宋" w:hint="eastAsia"/>
          <w:bCs/>
          <w:szCs w:val="32"/>
        </w:rPr>
        <w:t>申请变更。</w:t>
      </w:r>
    </w:p>
    <w:p w14:paraId="2698E235" w14:textId="37A3C6DC" w:rsidR="00114725" w:rsidRPr="006208C6" w:rsidRDefault="00114725" w:rsidP="00C5709E">
      <w:pPr>
        <w:ind w:firstLine="646"/>
        <w:rPr>
          <w:rFonts w:ascii="仿宋_GB2312"/>
          <w:szCs w:val="32"/>
        </w:rPr>
      </w:pPr>
      <w:r w:rsidRPr="006208C6">
        <w:rPr>
          <w:rFonts w:ascii="仿宋_GB2312" w:hAnsi="仿宋" w:hint="eastAsia"/>
          <w:b/>
          <w:szCs w:val="32"/>
        </w:rPr>
        <w:t>第九条</w:t>
      </w:r>
      <w:r w:rsidR="006208C6">
        <w:rPr>
          <w:rFonts w:ascii="仿宋_GB2312" w:hAnsi="仿宋"/>
          <w:b/>
          <w:szCs w:val="32"/>
        </w:rPr>
        <w:t xml:space="preserve"> </w:t>
      </w:r>
      <w:r w:rsidR="00FA568F">
        <w:rPr>
          <w:rFonts w:ascii="仿宋_GB2312" w:hAnsi="仿宋"/>
          <w:b/>
          <w:szCs w:val="32"/>
        </w:rPr>
        <w:t xml:space="preserve"> </w:t>
      </w:r>
      <w:r w:rsidRPr="006208C6">
        <w:rPr>
          <w:rFonts w:ascii="仿宋_GB2312" w:hAnsi="仿宋" w:hint="eastAsia"/>
          <w:szCs w:val="32"/>
        </w:rPr>
        <w:t>毕业时间变更</w:t>
      </w:r>
    </w:p>
    <w:p w14:paraId="522AC699" w14:textId="32A8CB63" w:rsidR="00356080" w:rsidRDefault="00700A54" w:rsidP="00C5709E">
      <w:pPr>
        <w:ind w:firstLine="646"/>
        <w:rPr>
          <w:rFonts w:ascii="仿宋_GB2312" w:hAnsi="仿宋"/>
          <w:bCs/>
          <w:szCs w:val="32"/>
        </w:rPr>
      </w:pPr>
      <w:r w:rsidRPr="006208C6">
        <w:rPr>
          <w:rFonts w:ascii="仿宋_GB2312" w:hAnsi="仿宋" w:hint="eastAsia"/>
          <w:bCs/>
          <w:szCs w:val="32"/>
        </w:rPr>
        <w:t>已录入“</w:t>
      </w:r>
      <w:r w:rsidR="00114725" w:rsidRPr="006208C6">
        <w:rPr>
          <w:rFonts w:ascii="仿宋_GB2312" w:hAnsi="仿宋" w:hint="eastAsia"/>
          <w:bCs/>
          <w:szCs w:val="32"/>
        </w:rPr>
        <w:t>江苏省毕业生就业管理信息系统</w:t>
      </w:r>
      <w:r w:rsidRPr="006208C6">
        <w:rPr>
          <w:rFonts w:ascii="仿宋_GB2312" w:hAnsi="仿宋" w:hint="eastAsia"/>
          <w:bCs/>
          <w:szCs w:val="32"/>
        </w:rPr>
        <w:t>”</w:t>
      </w:r>
      <w:r w:rsidR="00114725" w:rsidRPr="006208C6">
        <w:rPr>
          <w:rFonts w:ascii="仿宋_GB2312" w:hAnsi="仿宋" w:hint="eastAsia"/>
          <w:bCs/>
          <w:szCs w:val="32"/>
        </w:rPr>
        <w:t>的毕业生</w:t>
      </w:r>
      <w:r w:rsidRPr="006208C6">
        <w:rPr>
          <w:rFonts w:ascii="仿宋_GB2312" w:hAnsi="仿宋" w:hint="eastAsia"/>
          <w:bCs/>
          <w:szCs w:val="32"/>
        </w:rPr>
        <w:t>未能按时完成学业、未录入“江苏省毕业生就业管理信息系统”的学生申请提前毕业的，需要变更毕业时间，由各学院按照要求提供相关证明材料并及时报送相关数据，学校汇总后统一报省教育厅审核处理。</w:t>
      </w:r>
    </w:p>
    <w:p w14:paraId="108F53D5" w14:textId="77777777" w:rsidR="006208C6" w:rsidRPr="006208C6" w:rsidRDefault="006208C6" w:rsidP="00C5709E">
      <w:pPr>
        <w:ind w:firstLineChars="200" w:firstLine="640"/>
        <w:rPr>
          <w:rFonts w:ascii="仿宋_GB2312" w:hAnsi="仿宋"/>
          <w:bCs/>
          <w:szCs w:val="32"/>
        </w:rPr>
      </w:pPr>
    </w:p>
    <w:p w14:paraId="4E11B007" w14:textId="3EC0A6D8" w:rsidR="00114725" w:rsidRPr="006208C6" w:rsidRDefault="006208C6" w:rsidP="00C5709E">
      <w:pPr>
        <w:spacing w:beforeLines="50" w:before="289" w:afterLines="50" w:after="289"/>
        <w:jc w:val="center"/>
        <w:rPr>
          <w:rFonts w:asciiTheme="minorEastAsia" w:eastAsiaTheme="minorEastAsia" w:hAnsiTheme="minorEastAsia"/>
          <w:b/>
          <w:bCs/>
          <w:sz w:val="36"/>
          <w:szCs w:val="36"/>
        </w:rPr>
      </w:pPr>
      <w:r w:rsidRPr="006208C6">
        <w:rPr>
          <w:rFonts w:asciiTheme="minorEastAsia" w:eastAsiaTheme="minorEastAsia" w:hAnsiTheme="minorEastAsia" w:hint="eastAsia"/>
          <w:b/>
          <w:bCs/>
          <w:sz w:val="36"/>
          <w:szCs w:val="36"/>
        </w:rPr>
        <w:t xml:space="preserve">第三章 </w:t>
      </w:r>
      <w:r w:rsidRPr="006208C6">
        <w:rPr>
          <w:rFonts w:asciiTheme="minorEastAsia" w:eastAsiaTheme="minorEastAsia" w:hAnsiTheme="minorEastAsia"/>
          <w:b/>
          <w:bCs/>
          <w:sz w:val="36"/>
          <w:szCs w:val="36"/>
        </w:rPr>
        <w:t xml:space="preserve"> </w:t>
      </w:r>
      <w:r w:rsidR="00114725" w:rsidRPr="006208C6">
        <w:rPr>
          <w:rFonts w:asciiTheme="minorEastAsia" w:eastAsiaTheme="minorEastAsia" w:hAnsiTheme="minorEastAsia"/>
          <w:b/>
          <w:bCs/>
          <w:sz w:val="36"/>
          <w:szCs w:val="36"/>
        </w:rPr>
        <w:t>《</w:t>
      </w:r>
      <w:r w:rsidR="00114725" w:rsidRPr="006208C6">
        <w:rPr>
          <w:rFonts w:asciiTheme="minorEastAsia" w:eastAsiaTheme="minorEastAsia" w:hAnsiTheme="minorEastAsia"/>
          <w:b/>
          <w:sz w:val="36"/>
          <w:szCs w:val="36"/>
        </w:rPr>
        <w:t>毕业生推荐表》</w:t>
      </w:r>
      <w:r w:rsidR="00114725" w:rsidRPr="006208C6">
        <w:rPr>
          <w:rFonts w:asciiTheme="minorEastAsia" w:eastAsiaTheme="minorEastAsia" w:hAnsiTheme="minorEastAsia"/>
          <w:b/>
          <w:bCs/>
          <w:sz w:val="36"/>
          <w:szCs w:val="36"/>
        </w:rPr>
        <w:t>和</w:t>
      </w:r>
      <w:r w:rsidR="00114725" w:rsidRPr="006208C6">
        <w:rPr>
          <w:rFonts w:asciiTheme="minorEastAsia" w:eastAsiaTheme="minorEastAsia" w:hAnsiTheme="minorEastAsia"/>
          <w:b/>
          <w:sz w:val="36"/>
          <w:szCs w:val="36"/>
        </w:rPr>
        <w:t>《</w:t>
      </w:r>
      <w:r w:rsidR="00114725" w:rsidRPr="006208C6">
        <w:rPr>
          <w:rFonts w:asciiTheme="minorEastAsia" w:eastAsiaTheme="minorEastAsia" w:hAnsiTheme="minorEastAsia"/>
          <w:b/>
          <w:bCs/>
          <w:sz w:val="36"/>
          <w:szCs w:val="36"/>
        </w:rPr>
        <w:t>就业协议书》管理</w:t>
      </w:r>
    </w:p>
    <w:p w14:paraId="59EDB9FA" w14:textId="77777777" w:rsidR="006208C6" w:rsidRDefault="006208C6" w:rsidP="00C5709E">
      <w:pPr>
        <w:ind w:firstLine="480"/>
        <w:rPr>
          <w:rFonts w:eastAsia="仿宋" w:hAnsi="仿宋"/>
          <w:b/>
          <w:szCs w:val="32"/>
        </w:rPr>
      </w:pPr>
    </w:p>
    <w:p w14:paraId="179ACB38" w14:textId="7FB8E457" w:rsidR="00114725" w:rsidRPr="006208C6" w:rsidRDefault="00114725" w:rsidP="00C5709E">
      <w:pPr>
        <w:ind w:firstLine="646"/>
        <w:rPr>
          <w:rFonts w:ascii="仿宋_GB2312"/>
          <w:szCs w:val="32"/>
        </w:rPr>
      </w:pPr>
      <w:r w:rsidRPr="006208C6">
        <w:rPr>
          <w:rFonts w:ascii="仿宋_GB2312" w:hAnsi="仿宋" w:hint="eastAsia"/>
          <w:b/>
          <w:szCs w:val="32"/>
        </w:rPr>
        <w:t>第十条</w:t>
      </w:r>
      <w:r w:rsidR="006208C6" w:rsidRPr="006208C6">
        <w:rPr>
          <w:rFonts w:ascii="仿宋_GB2312" w:hAnsi="仿宋" w:hint="eastAsia"/>
          <w:b/>
          <w:szCs w:val="32"/>
        </w:rPr>
        <w:t xml:space="preserve"> </w:t>
      </w:r>
      <w:r w:rsidR="00FA568F">
        <w:rPr>
          <w:rFonts w:ascii="仿宋_GB2312" w:hAnsi="仿宋"/>
          <w:b/>
          <w:szCs w:val="32"/>
        </w:rPr>
        <w:t xml:space="preserve"> </w:t>
      </w:r>
      <w:r w:rsidR="006208C6" w:rsidRPr="006208C6">
        <w:rPr>
          <w:rFonts w:ascii="仿宋_GB2312" w:hAnsi="仿宋" w:hint="eastAsia"/>
          <w:szCs w:val="32"/>
        </w:rPr>
        <w:t>《</w:t>
      </w:r>
      <w:r w:rsidRPr="006208C6">
        <w:rPr>
          <w:rFonts w:ascii="仿宋_GB2312" w:hAnsi="仿宋" w:hint="eastAsia"/>
          <w:szCs w:val="32"/>
        </w:rPr>
        <w:t>毕业生推荐表》</w:t>
      </w:r>
      <w:r w:rsidR="00315AB8" w:rsidRPr="006208C6">
        <w:rPr>
          <w:rFonts w:ascii="仿宋_GB2312" w:hAnsi="仿宋" w:hint="eastAsia"/>
          <w:szCs w:val="32"/>
        </w:rPr>
        <w:t>发放</w:t>
      </w:r>
    </w:p>
    <w:p w14:paraId="2872F28B" w14:textId="77777777" w:rsidR="00114725" w:rsidRPr="006208C6" w:rsidRDefault="00114725" w:rsidP="00C5709E">
      <w:pPr>
        <w:ind w:firstLine="646"/>
        <w:rPr>
          <w:rFonts w:ascii="仿宋_GB2312"/>
          <w:szCs w:val="32"/>
        </w:rPr>
      </w:pPr>
      <w:r w:rsidRPr="006208C6">
        <w:rPr>
          <w:rFonts w:ascii="仿宋_GB2312" w:hAnsi="仿宋" w:hint="eastAsia"/>
          <w:szCs w:val="32"/>
        </w:rPr>
        <w:t>《毕业生推荐表》是应届毕业生就业并向工作地公安部门申报户口的重要材料。在教育厅审核学校毕业生资格并录入</w:t>
      </w:r>
      <w:r w:rsidRPr="006208C6">
        <w:rPr>
          <w:rFonts w:ascii="仿宋_GB2312" w:hint="eastAsia"/>
          <w:szCs w:val="32"/>
        </w:rPr>
        <w:t>“</w:t>
      </w:r>
      <w:r w:rsidRPr="006208C6">
        <w:rPr>
          <w:rFonts w:ascii="仿宋_GB2312" w:hAnsi="仿宋" w:hint="eastAsia"/>
          <w:szCs w:val="32"/>
        </w:rPr>
        <w:t>江苏省毕业生就业管理信息系统</w:t>
      </w:r>
      <w:r w:rsidRPr="006208C6">
        <w:rPr>
          <w:rFonts w:ascii="仿宋_GB2312" w:hint="eastAsia"/>
          <w:szCs w:val="32"/>
        </w:rPr>
        <w:t>”</w:t>
      </w:r>
      <w:r w:rsidRPr="006208C6">
        <w:rPr>
          <w:rFonts w:ascii="仿宋_GB2312" w:hAnsi="仿宋" w:hint="eastAsia"/>
          <w:szCs w:val="32"/>
        </w:rPr>
        <w:t>后，由各学院组织学生及时上网填写个人资料、辅导员录入学校评语并对学生所录信息审核后，统</w:t>
      </w:r>
      <w:r w:rsidRPr="006208C6">
        <w:rPr>
          <w:rFonts w:ascii="仿宋_GB2312" w:hAnsi="仿宋" w:hint="eastAsia"/>
          <w:szCs w:val="32"/>
        </w:rPr>
        <w:lastRenderedPageBreak/>
        <w:t>一打印加盖学院党委公章</w:t>
      </w:r>
      <w:r w:rsidR="00315AB8" w:rsidRPr="006208C6">
        <w:rPr>
          <w:rFonts w:ascii="仿宋_GB2312" w:hAnsi="仿宋" w:hint="eastAsia"/>
          <w:szCs w:val="32"/>
        </w:rPr>
        <w:t>以及</w:t>
      </w:r>
      <w:r w:rsidRPr="006208C6">
        <w:rPr>
          <w:rFonts w:ascii="仿宋_GB2312" w:hAnsi="仿宋" w:hint="eastAsia"/>
          <w:szCs w:val="32"/>
        </w:rPr>
        <w:t>学校</w:t>
      </w:r>
      <w:r w:rsidR="00315AB8" w:rsidRPr="006208C6">
        <w:rPr>
          <w:rFonts w:ascii="仿宋_GB2312" w:hAnsi="仿宋" w:hint="eastAsia"/>
          <w:szCs w:val="32"/>
        </w:rPr>
        <w:t>招生就业处</w:t>
      </w:r>
      <w:r w:rsidRPr="006208C6">
        <w:rPr>
          <w:rFonts w:ascii="仿宋_GB2312" w:hAnsi="仿宋" w:hint="eastAsia"/>
          <w:szCs w:val="32"/>
        </w:rPr>
        <w:t>公章，统一发放</w:t>
      </w:r>
      <w:r w:rsidR="00315AB8" w:rsidRPr="006208C6">
        <w:rPr>
          <w:rFonts w:ascii="仿宋_GB2312" w:hAnsi="仿宋" w:hint="eastAsia"/>
          <w:szCs w:val="32"/>
        </w:rPr>
        <w:t>。</w:t>
      </w:r>
      <w:r w:rsidRPr="006208C6">
        <w:rPr>
          <w:rFonts w:ascii="仿宋_GB2312" w:hAnsi="仿宋" w:hint="eastAsia"/>
          <w:szCs w:val="32"/>
        </w:rPr>
        <w:t>（</w:t>
      </w:r>
      <w:r w:rsidR="00BE62DB" w:rsidRPr="006208C6">
        <w:rPr>
          <w:rFonts w:ascii="仿宋_GB2312" w:hAnsi="仿宋" w:hint="eastAsia"/>
          <w:szCs w:val="32"/>
        </w:rPr>
        <w:t>推</w:t>
      </w:r>
      <w:r w:rsidR="00315AB8" w:rsidRPr="006208C6">
        <w:rPr>
          <w:rFonts w:ascii="仿宋_GB2312" w:hAnsi="仿宋" w:hint="eastAsia"/>
          <w:szCs w:val="32"/>
        </w:rPr>
        <w:t>免生</w:t>
      </w:r>
      <w:r w:rsidRPr="006208C6">
        <w:rPr>
          <w:rFonts w:ascii="仿宋_GB2312" w:hAnsi="仿宋" w:hint="eastAsia"/>
          <w:szCs w:val="32"/>
        </w:rPr>
        <w:t>、未与原单位解除合约的定向生和委培生除外）。</w:t>
      </w:r>
    </w:p>
    <w:p w14:paraId="5CCF981C" w14:textId="0ABC9550" w:rsidR="00114725" w:rsidRPr="006208C6" w:rsidRDefault="00114725" w:rsidP="00C5709E">
      <w:pPr>
        <w:ind w:firstLine="646"/>
        <w:rPr>
          <w:rFonts w:ascii="仿宋_GB2312"/>
          <w:szCs w:val="32"/>
        </w:rPr>
      </w:pPr>
      <w:r w:rsidRPr="006208C6">
        <w:rPr>
          <w:rFonts w:ascii="仿宋_GB2312" w:hAnsi="仿宋" w:hint="eastAsia"/>
          <w:b/>
          <w:szCs w:val="32"/>
        </w:rPr>
        <w:t>第十一条</w:t>
      </w:r>
      <w:r w:rsidR="006208C6" w:rsidRPr="006208C6">
        <w:rPr>
          <w:rFonts w:ascii="仿宋_GB2312" w:hAnsi="仿宋" w:hint="eastAsia"/>
          <w:b/>
          <w:szCs w:val="32"/>
        </w:rPr>
        <w:t xml:space="preserve"> </w:t>
      </w:r>
      <w:r w:rsidR="00FA568F">
        <w:rPr>
          <w:rFonts w:ascii="仿宋_GB2312" w:hAnsi="仿宋"/>
          <w:b/>
          <w:szCs w:val="32"/>
        </w:rPr>
        <w:t xml:space="preserve"> </w:t>
      </w:r>
      <w:r w:rsidRPr="006208C6">
        <w:rPr>
          <w:rFonts w:ascii="仿宋_GB2312" w:hAnsi="仿宋" w:hint="eastAsia"/>
          <w:szCs w:val="32"/>
        </w:rPr>
        <w:t>《就业协议书》</w:t>
      </w:r>
      <w:r w:rsidR="00315AB8" w:rsidRPr="006208C6">
        <w:rPr>
          <w:rFonts w:ascii="仿宋_GB2312" w:hAnsi="仿宋" w:hint="eastAsia"/>
          <w:szCs w:val="32"/>
        </w:rPr>
        <w:t>发放</w:t>
      </w:r>
    </w:p>
    <w:p w14:paraId="230B4D4E" w14:textId="77777777" w:rsidR="00114725" w:rsidRPr="006208C6" w:rsidRDefault="00114725" w:rsidP="00C5709E">
      <w:pPr>
        <w:ind w:firstLine="646"/>
        <w:rPr>
          <w:rFonts w:ascii="仿宋_GB2312"/>
          <w:strike/>
          <w:color w:val="FF0000"/>
          <w:szCs w:val="32"/>
        </w:rPr>
      </w:pPr>
      <w:r w:rsidRPr="006208C6">
        <w:rPr>
          <w:rFonts w:ascii="仿宋_GB2312" w:hAnsi="仿宋" w:hint="eastAsia"/>
          <w:szCs w:val="32"/>
        </w:rPr>
        <w:t>《就业协议书》是普通高等学校毕业生和用人单位在规定期限内、经双向选择、在正式确立劳动人事关系前、双方达成的就业要约和承诺，是用人单位确认毕业生相关信息真实可靠的主要依据，是高校进行毕业生就业管理、编制就业方案以及毕业生办理就业落户手续等有关事项的重要依据。</w:t>
      </w:r>
      <w:r w:rsidR="00315AB8" w:rsidRPr="006208C6">
        <w:rPr>
          <w:rFonts w:ascii="仿宋_GB2312" w:hAnsi="仿宋" w:hint="eastAsia"/>
          <w:szCs w:val="32"/>
        </w:rPr>
        <w:t>《就业协议书》</w:t>
      </w:r>
      <w:r w:rsidR="00700A54" w:rsidRPr="006208C6">
        <w:rPr>
          <w:rFonts w:ascii="仿宋_GB2312" w:hAnsi="仿宋" w:hint="eastAsia"/>
          <w:szCs w:val="32"/>
        </w:rPr>
        <w:t>由</w:t>
      </w:r>
      <w:r w:rsidR="00315AB8" w:rsidRPr="006208C6">
        <w:rPr>
          <w:rFonts w:ascii="仿宋_GB2312" w:hAnsi="仿宋" w:hint="eastAsia"/>
          <w:szCs w:val="32"/>
        </w:rPr>
        <w:t>招生就业处</w:t>
      </w:r>
      <w:r w:rsidR="00700A54" w:rsidRPr="006208C6">
        <w:rPr>
          <w:rFonts w:ascii="仿宋_GB2312" w:hAnsi="仿宋" w:hint="eastAsia"/>
          <w:szCs w:val="32"/>
        </w:rPr>
        <w:t>统一打印（一式两份），加盖</w:t>
      </w:r>
      <w:r w:rsidR="00315AB8" w:rsidRPr="006208C6">
        <w:rPr>
          <w:rFonts w:ascii="仿宋_GB2312" w:hAnsi="仿宋" w:hint="eastAsia"/>
          <w:szCs w:val="32"/>
        </w:rPr>
        <w:t>招生就业处</w:t>
      </w:r>
      <w:r w:rsidR="00700A54" w:rsidRPr="006208C6">
        <w:rPr>
          <w:rFonts w:ascii="仿宋_GB2312" w:hAnsi="仿宋" w:hint="eastAsia"/>
          <w:szCs w:val="32"/>
        </w:rPr>
        <w:t>公章后统一</w:t>
      </w:r>
      <w:r w:rsidR="00315AB8" w:rsidRPr="006208C6">
        <w:rPr>
          <w:rFonts w:ascii="仿宋_GB2312" w:hAnsi="仿宋" w:hint="eastAsia"/>
          <w:szCs w:val="32"/>
        </w:rPr>
        <w:t>发放至各</w:t>
      </w:r>
      <w:r w:rsidR="00700A54" w:rsidRPr="006208C6">
        <w:rPr>
          <w:rFonts w:ascii="仿宋_GB2312" w:hAnsi="仿宋" w:hint="eastAsia"/>
          <w:szCs w:val="32"/>
        </w:rPr>
        <w:t>学院，</w:t>
      </w:r>
      <w:r w:rsidR="00315AB8" w:rsidRPr="006208C6">
        <w:rPr>
          <w:rFonts w:ascii="仿宋_GB2312" w:hAnsi="仿宋" w:hint="eastAsia"/>
          <w:szCs w:val="32"/>
        </w:rPr>
        <w:t>各学院</w:t>
      </w:r>
      <w:r w:rsidR="00700A54" w:rsidRPr="006208C6">
        <w:rPr>
          <w:rFonts w:ascii="仿宋_GB2312" w:hAnsi="仿宋" w:hint="eastAsia"/>
          <w:szCs w:val="32"/>
        </w:rPr>
        <w:t>根据毕业生签约情况分发给毕业生（</w:t>
      </w:r>
      <w:r w:rsidR="00315AB8" w:rsidRPr="006208C6">
        <w:rPr>
          <w:rFonts w:ascii="仿宋_GB2312" w:hAnsi="仿宋" w:hint="eastAsia"/>
          <w:szCs w:val="32"/>
        </w:rPr>
        <w:t>推免生</w:t>
      </w:r>
      <w:r w:rsidR="00700A54" w:rsidRPr="006208C6">
        <w:rPr>
          <w:rFonts w:ascii="仿宋_GB2312" w:hAnsi="仿宋" w:hint="eastAsia"/>
          <w:szCs w:val="32"/>
        </w:rPr>
        <w:t>、未与原单位解除合约的定向生和委培生除外）。</w:t>
      </w:r>
    </w:p>
    <w:p w14:paraId="03A168BB" w14:textId="3777D1E8" w:rsidR="00114725" w:rsidRPr="006208C6" w:rsidRDefault="00114725" w:rsidP="00C5709E">
      <w:pPr>
        <w:ind w:firstLine="646"/>
        <w:rPr>
          <w:rFonts w:ascii="仿宋_GB2312"/>
          <w:szCs w:val="32"/>
        </w:rPr>
      </w:pPr>
      <w:r w:rsidRPr="006208C6">
        <w:rPr>
          <w:rFonts w:ascii="仿宋_GB2312" w:hAnsi="仿宋" w:hint="eastAsia"/>
          <w:b/>
          <w:szCs w:val="32"/>
        </w:rPr>
        <w:t>第十二条</w:t>
      </w:r>
      <w:r w:rsidR="00FA568F">
        <w:rPr>
          <w:rFonts w:ascii="仿宋_GB2312" w:hAnsi="仿宋" w:hint="eastAsia"/>
          <w:b/>
          <w:szCs w:val="32"/>
        </w:rPr>
        <w:t xml:space="preserve"> </w:t>
      </w:r>
      <w:r w:rsidR="006208C6" w:rsidRPr="006208C6">
        <w:rPr>
          <w:rFonts w:ascii="仿宋_GB2312" w:hAnsi="仿宋" w:hint="eastAsia"/>
          <w:b/>
          <w:szCs w:val="32"/>
        </w:rPr>
        <w:t xml:space="preserve"> </w:t>
      </w:r>
      <w:r w:rsidRPr="006208C6">
        <w:rPr>
          <w:rFonts w:ascii="仿宋_GB2312" w:hAnsi="仿宋" w:hint="eastAsia"/>
          <w:szCs w:val="32"/>
        </w:rPr>
        <w:t>《就业协议书》签订</w:t>
      </w:r>
    </w:p>
    <w:p w14:paraId="623B74AB" w14:textId="77777777" w:rsidR="00D9790B" w:rsidRPr="006208C6" w:rsidRDefault="00114725" w:rsidP="00C5709E">
      <w:pPr>
        <w:ind w:firstLine="646"/>
        <w:rPr>
          <w:rFonts w:ascii="仿宋_GB2312" w:hAnsi="仿宋"/>
          <w:szCs w:val="32"/>
        </w:rPr>
      </w:pPr>
      <w:r w:rsidRPr="006208C6">
        <w:rPr>
          <w:rFonts w:ascii="仿宋_GB2312" w:hAnsi="仿宋" w:hint="eastAsia"/>
          <w:szCs w:val="32"/>
        </w:rPr>
        <w:t>毕业生通过与用人单位洽谈达成签约意向后，填写《就业协议书》相关信息并</w:t>
      </w:r>
      <w:r w:rsidR="00315AB8" w:rsidRPr="006208C6">
        <w:rPr>
          <w:rFonts w:ascii="仿宋_GB2312" w:hAnsi="仿宋" w:hint="eastAsia"/>
          <w:szCs w:val="32"/>
        </w:rPr>
        <w:t>签名确认</w:t>
      </w:r>
      <w:r w:rsidRPr="006208C6">
        <w:rPr>
          <w:rFonts w:ascii="仿宋_GB2312" w:hAnsi="仿宋" w:hint="eastAsia"/>
          <w:szCs w:val="32"/>
        </w:rPr>
        <w:t>，将《毕业生推荐表》和《就业协议书》原件交</w:t>
      </w:r>
      <w:r w:rsidR="00315AB8" w:rsidRPr="006208C6">
        <w:rPr>
          <w:rFonts w:ascii="仿宋_GB2312" w:hAnsi="仿宋" w:hint="eastAsia"/>
          <w:szCs w:val="32"/>
        </w:rPr>
        <w:t>给</w:t>
      </w:r>
      <w:r w:rsidRPr="006208C6">
        <w:rPr>
          <w:rFonts w:ascii="仿宋_GB2312" w:hAnsi="仿宋" w:hint="eastAsia"/>
          <w:szCs w:val="32"/>
        </w:rPr>
        <w:t>用人单位，待用人单位人事部门签章（无人事权的单位必须由上级主管部门或者人事代理机构出具接收意见）后将</w:t>
      </w:r>
      <w:r w:rsidR="00957391" w:rsidRPr="006208C6">
        <w:rPr>
          <w:rFonts w:ascii="仿宋_GB2312" w:hAnsi="仿宋" w:hint="eastAsia"/>
          <w:szCs w:val="32"/>
        </w:rPr>
        <w:t>《就业协议书》</w:t>
      </w:r>
      <w:r w:rsidR="00B30C03" w:rsidRPr="006208C6">
        <w:rPr>
          <w:rFonts w:ascii="仿宋_GB2312" w:hAnsi="仿宋" w:hint="eastAsia"/>
          <w:szCs w:val="32"/>
        </w:rPr>
        <w:t>第二联</w:t>
      </w:r>
      <w:r w:rsidR="00022B3C" w:rsidRPr="006208C6">
        <w:rPr>
          <w:rFonts w:ascii="仿宋_GB2312" w:hAnsi="仿宋" w:hint="eastAsia"/>
          <w:szCs w:val="32"/>
        </w:rPr>
        <w:t>返还</w:t>
      </w:r>
      <w:r w:rsidRPr="006208C6">
        <w:rPr>
          <w:rFonts w:ascii="仿宋_GB2312" w:hAnsi="仿宋" w:hint="eastAsia"/>
          <w:szCs w:val="32"/>
        </w:rPr>
        <w:t>毕业生本人</w:t>
      </w:r>
      <w:r w:rsidR="00BE62DB" w:rsidRPr="006208C6">
        <w:rPr>
          <w:rFonts w:ascii="仿宋_GB2312" w:hAnsi="仿宋" w:hint="eastAsia"/>
          <w:szCs w:val="32"/>
        </w:rPr>
        <w:t>，</w:t>
      </w:r>
      <w:r w:rsidRPr="006208C6">
        <w:rPr>
          <w:rFonts w:ascii="仿宋_GB2312" w:hAnsi="仿宋" w:hint="eastAsia"/>
          <w:szCs w:val="32"/>
        </w:rPr>
        <w:t>用于制订就业派遣方案。</w:t>
      </w:r>
      <w:r w:rsidR="00957391" w:rsidRPr="006208C6">
        <w:rPr>
          <w:rFonts w:ascii="仿宋_GB2312" w:hAnsi="仿宋" w:hint="eastAsia"/>
          <w:szCs w:val="32"/>
        </w:rPr>
        <w:t>《就业协议书》</w:t>
      </w:r>
      <w:r w:rsidR="00B30C03" w:rsidRPr="006208C6">
        <w:rPr>
          <w:rFonts w:ascii="仿宋_GB2312" w:hAnsi="仿宋" w:hint="eastAsia"/>
          <w:szCs w:val="32"/>
        </w:rPr>
        <w:t>第一联</w:t>
      </w:r>
      <w:r w:rsidRPr="006208C6">
        <w:rPr>
          <w:rFonts w:ascii="仿宋_GB2312" w:hAnsi="仿宋" w:hint="eastAsia"/>
          <w:szCs w:val="32"/>
        </w:rPr>
        <w:t>由用人单位保存。</w:t>
      </w:r>
      <w:r w:rsidR="00D9790B" w:rsidRPr="006208C6">
        <w:rPr>
          <w:rFonts w:ascii="仿宋_GB2312" w:hAnsi="仿宋" w:hint="eastAsia"/>
          <w:szCs w:val="32"/>
        </w:rPr>
        <w:t>毕业生通过网络平台签约的</w:t>
      </w:r>
      <w:proofErr w:type="gramStart"/>
      <w:r w:rsidR="00D9790B" w:rsidRPr="006208C6">
        <w:rPr>
          <w:rFonts w:ascii="仿宋_GB2312" w:hAnsi="仿宋" w:hint="eastAsia"/>
          <w:szCs w:val="32"/>
        </w:rPr>
        <w:t>按照网签手续</w:t>
      </w:r>
      <w:proofErr w:type="gramEnd"/>
      <w:r w:rsidR="00D9790B" w:rsidRPr="006208C6">
        <w:rPr>
          <w:rFonts w:ascii="仿宋_GB2312" w:hAnsi="仿宋" w:hint="eastAsia"/>
          <w:szCs w:val="32"/>
        </w:rPr>
        <w:t>办理，不再发放纸质《就业协议书》。</w:t>
      </w:r>
    </w:p>
    <w:p w14:paraId="1DF7C0CE" w14:textId="3B9AA9FB" w:rsidR="00114725" w:rsidRPr="006208C6" w:rsidRDefault="00114725" w:rsidP="00C5709E">
      <w:pPr>
        <w:ind w:firstLine="646"/>
        <w:rPr>
          <w:rFonts w:ascii="仿宋_GB2312"/>
          <w:szCs w:val="32"/>
        </w:rPr>
      </w:pPr>
      <w:r w:rsidRPr="006208C6">
        <w:rPr>
          <w:rFonts w:ascii="仿宋_GB2312" w:hAnsi="仿宋" w:hint="eastAsia"/>
          <w:b/>
          <w:bCs/>
          <w:szCs w:val="32"/>
        </w:rPr>
        <w:t>第十三条</w:t>
      </w:r>
      <w:r w:rsidR="006208C6" w:rsidRPr="006208C6">
        <w:rPr>
          <w:rFonts w:ascii="仿宋_GB2312" w:hAnsi="仿宋" w:hint="eastAsia"/>
          <w:b/>
          <w:bCs/>
          <w:szCs w:val="32"/>
        </w:rPr>
        <w:t xml:space="preserve"> </w:t>
      </w:r>
      <w:r w:rsidR="00FA568F">
        <w:rPr>
          <w:rFonts w:ascii="仿宋_GB2312" w:hAnsi="仿宋"/>
          <w:b/>
          <w:bCs/>
          <w:szCs w:val="32"/>
        </w:rPr>
        <w:t xml:space="preserve"> </w:t>
      </w:r>
      <w:r w:rsidRPr="006208C6">
        <w:rPr>
          <w:rFonts w:ascii="仿宋_GB2312" w:hAnsi="仿宋" w:hint="eastAsia"/>
          <w:szCs w:val="32"/>
        </w:rPr>
        <w:t>《毕业生推荐表》、《就业协议书》补办</w:t>
      </w:r>
    </w:p>
    <w:p w14:paraId="44AC5BE7" w14:textId="77777777" w:rsidR="00114725" w:rsidRPr="006208C6" w:rsidRDefault="00114725" w:rsidP="00C5709E">
      <w:pPr>
        <w:ind w:firstLine="646"/>
        <w:rPr>
          <w:rFonts w:ascii="仿宋_GB2312"/>
          <w:szCs w:val="32"/>
        </w:rPr>
      </w:pPr>
      <w:r w:rsidRPr="006208C6">
        <w:rPr>
          <w:rFonts w:ascii="仿宋_GB2312" w:hAnsi="仿宋" w:hint="eastAsia"/>
          <w:szCs w:val="32"/>
        </w:rPr>
        <w:t>《毕业生推荐表》、《就业协议书》</w:t>
      </w:r>
      <w:r w:rsidR="00E41082" w:rsidRPr="006208C6">
        <w:rPr>
          <w:rFonts w:ascii="仿宋_GB2312" w:hAnsi="仿宋" w:hint="eastAsia"/>
          <w:szCs w:val="32"/>
        </w:rPr>
        <w:t>若</w:t>
      </w:r>
      <w:r w:rsidR="00F11064" w:rsidRPr="006208C6">
        <w:rPr>
          <w:rFonts w:ascii="仿宋_GB2312" w:hAnsi="仿宋" w:hint="eastAsia"/>
          <w:szCs w:val="32"/>
        </w:rPr>
        <w:t>发生遗失</w:t>
      </w:r>
      <w:r w:rsidR="00E41082" w:rsidRPr="006208C6">
        <w:rPr>
          <w:rFonts w:ascii="仿宋_GB2312" w:hAnsi="仿宋" w:hint="eastAsia"/>
          <w:szCs w:val="32"/>
        </w:rPr>
        <w:t>、损毁等情况</w:t>
      </w:r>
      <w:r w:rsidR="00F11064" w:rsidRPr="006208C6">
        <w:rPr>
          <w:rFonts w:ascii="仿宋_GB2312" w:hAnsi="仿宋" w:hint="eastAsia"/>
          <w:szCs w:val="32"/>
        </w:rPr>
        <w:t>需重新申请补办者，须</w:t>
      </w:r>
      <w:r w:rsidR="00E41082" w:rsidRPr="006208C6">
        <w:rPr>
          <w:rFonts w:ascii="仿宋_GB2312" w:hAnsi="仿宋" w:hint="eastAsia"/>
          <w:szCs w:val="32"/>
        </w:rPr>
        <w:t>按规定提交补办申请以及相关资料</w:t>
      </w:r>
      <w:r w:rsidRPr="006208C6">
        <w:rPr>
          <w:rFonts w:ascii="仿宋_GB2312" w:hAnsi="仿宋" w:hint="eastAsia"/>
          <w:szCs w:val="32"/>
        </w:rPr>
        <w:t>，经学</w:t>
      </w:r>
      <w:r w:rsidRPr="006208C6">
        <w:rPr>
          <w:rFonts w:ascii="仿宋_GB2312" w:hAnsi="仿宋" w:hint="eastAsia"/>
          <w:szCs w:val="32"/>
        </w:rPr>
        <w:lastRenderedPageBreak/>
        <w:t>院审核同意后，交招生就业处审批，</w:t>
      </w:r>
      <w:r w:rsidR="00E41082" w:rsidRPr="006208C6">
        <w:rPr>
          <w:rFonts w:ascii="仿宋_GB2312" w:hAnsi="仿宋" w:hint="eastAsia"/>
          <w:szCs w:val="32"/>
        </w:rPr>
        <w:t>经</w:t>
      </w:r>
      <w:r w:rsidRPr="006208C6">
        <w:rPr>
          <w:rFonts w:ascii="仿宋_GB2312" w:hAnsi="仿宋" w:hint="eastAsia"/>
          <w:szCs w:val="32"/>
        </w:rPr>
        <w:t>公示无异议</w:t>
      </w:r>
      <w:r w:rsidR="00E41082" w:rsidRPr="006208C6">
        <w:rPr>
          <w:rFonts w:ascii="仿宋_GB2312" w:hAnsi="仿宋" w:hint="eastAsia"/>
          <w:szCs w:val="32"/>
        </w:rPr>
        <w:t>后</w:t>
      </w:r>
      <w:r w:rsidRPr="006208C6">
        <w:rPr>
          <w:rFonts w:ascii="仿宋_GB2312" w:hAnsi="仿宋" w:hint="eastAsia"/>
          <w:szCs w:val="32"/>
        </w:rPr>
        <w:t>方可补办相关材料。</w:t>
      </w:r>
    </w:p>
    <w:p w14:paraId="234E882F" w14:textId="1DC8CE2F" w:rsidR="00114725" w:rsidRDefault="00114725" w:rsidP="00C5709E">
      <w:pPr>
        <w:ind w:firstLine="646"/>
        <w:rPr>
          <w:rFonts w:ascii="仿宋_GB2312" w:hAnsi="仿宋"/>
          <w:szCs w:val="32"/>
        </w:rPr>
      </w:pPr>
      <w:r w:rsidRPr="006208C6">
        <w:rPr>
          <w:rFonts w:ascii="仿宋_GB2312" w:hAnsi="仿宋" w:hint="eastAsia"/>
          <w:b/>
          <w:szCs w:val="32"/>
        </w:rPr>
        <w:t>第十四条</w:t>
      </w:r>
      <w:r w:rsidR="006208C6" w:rsidRPr="006208C6">
        <w:rPr>
          <w:rFonts w:ascii="仿宋_GB2312" w:hAnsi="仿宋" w:hint="eastAsia"/>
          <w:b/>
          <w:szCs w:val="32"/>
        </w:rPr>
        <w:t xml:space="preserve"> </w:t>
      </w:r>
      <w:r w:rsidR="00FA568F">
        <w:rPr>
          <w:rFonts w:ascii="仿宋_GB2312" w:hAnsi="仿宋"/>
          <w:b/>
          <w:szCs w:val="32"/>
        </w:rPr>
        <w:t xml:space="preserve"> </w:t>
      </w:r>
      <w:r w:rsidR="00E41082" w:rsidRPr="006208C6">
        <w:rPr>
          <w:rFonts w:ascii="仿宋_GB2312" w:hAnsi="仿宋" w:hint="eastAsia"/>
          <w:szCs w:val="32"/>
        </w:rPr>
        <w:t>推免生</w:t>
      </w:r>
      <w:r w:rsidRPr="006208C6">
        <w:rPr>
          <w:rFonts w:ascii="仿宋_GB2312" w:hAnsi="仿宋" w:hint="eastAsia"/>
          <w:szCs w:val="32"/>
        </w:rPr>
        <w:t>毕业去向确定为</w:t>
      </w:r>
      <w:r w:rsidRPr="006208C6">
        <w:rPr>
          <w:rFonts w:ascii="仿宋_GB2312" w:hint="eastAsia"/>
          <w:szCs w:val="32"/>
        </w:rPr>
        <w:t>“</w:t>
      </w:r>
      <w:r w:rsidRPr="006208C6">
        <w:rPr>
          <w:rFonts w:ascii="仿宋_GB2312" w:hAnsi="仿宋" w:hint="eastAsia"/>
          <w:szCs w:val="32"/>
        </w:rPr>
        <w:t>升学</w:t>
      </w:r>
      <w:r w:rsidRPr="006208C6">
        <w:rPr>
          <w:rFonts w:ascii="仿宋_GB2312" w:hint="eastAsia"/>
          <w:szCs w:val="32"/>
        </w:rPr>
        <w:t>”</w:t>
      </w:r>
      <w:r w:rsidRPr="006208C6">
        <w:rPr>
          <w:rFonts w:ascii="仿宋_GB2312" w:hAnsi="仿宋" w:hint="eastAsia"/>
          <w:szCs w:val="32"/>
        </w:rPr>
        <w:t>，不再发放《毕业生推荐表》和《就业协议书》。如</w:t>
      </w:r>
      <w:r w:rsidR="00E41082" w:rsidRPr="006208C6">
        <w:rPr>
          <w:rFonts w:ascii="仿宋_GB2312" w:hAnsi="仿宋" w:hint="eastAsia"/>
          <w:szCs w:val="32"/>
        </w:rPr>
        <w:t>学生本人</w:t>
      </w:r>
      <w:proofErr w:type="gramStart"/>
      <w:r w:rsidRPr="006208C6">
        <w:rPr>
          <w:rFonts w:ascii="仿宋_GB2312" w:hAnsi="仿宋" w:hint="eastAsia"/>
          <w:szCs w:val="32"/>
        </w:rPr>
        <w:t>放弃</w:t>
      </w:r>
      <w:r w:rsidR="00E41082" w:rsidRPr="006208C6">
        <w:rPr>
          <w:rFonts w:ascii="仿宋_GB2312" w:hAnsi="仿宋" w:hint="eastAsia"/>
          <w:szCs w:val="32"/>
        </w:rPr>
        <w:t>推免</w:t>
      </w:r>
      <w:r w:rsidRPr="006208C6">
        <w:rPr>
          <w:rFonts w:ascii="仿宋_GB2312" w:hAnsi="仿宋" w:hint="eastAsia"/>
          <w:szCs w:val="32"/>
        </w:rPr>
        <w:t>资格</w:t>
      </w:r>
      <w:proofErr w:type="gramEnd"/>
      <w:r w:rsidR="00E41082" w:rsidRPr="006208C6">
        <w:rPr>
          <w:rFonts w:ascii="仿宋_GB2312" w:hAnsi="仿宋" w:hint="eastAsia"/>
          <w:szCs w:val="32"/>
        </w:rPr>
        <w:t>，</w:t>
      </w:r>
      <w:r w:rsidRPr="006208C6">
        <w:rPr>
          <w:rFonts w:ascii="仿宋_GB2312" w:hAnsi="仿宋" w:hint="eastAsia"/>
          <w:szCs w:val="32"/>
        </w:rPr>
        <w:t>需提供学校教务处、研究生院同意其</w:t>
      </w:r>
      <w:proofErr w:type="gramStart"/>
      <w:r w:rsidRPr="006208C6">
        <w:rPr>
          <w:rFonts w:ascii="仿宋_GB2312" w:hAnsi="仿宋" w:hint="eastAsia"/>
          <w:szCs w:val="32"/>
        </w:rPr>
        <w:t>放弃</w:t>
      </w:r>
      <w:r w:rsidR="00E41082" w:rsidRPr="006208C6">
        <w:rPr>
          <w:rFonts w:ascii="仿宋_GB2312" w:hAnsi="仿宋" w:hint="eastAsia"/>
          <w:szCs w:val="32"/>
        </w:rPr>
        <w:t>推免</w:t>
      </w:r>
      <w:r w:rsidRPr="006208C6">
        <w:rPr>
          <w:rFonts w:ascii="仿宋_GB2312" w:hAnsi="仿宋" w:hint="eastAsia"/>
          <w:szCs w:val="32"/>
        </w:rPr>
        <w:t>资格</w:t>
      </w:r>
      <w:proofErr w:type="gramEnd"/>
      <w:r w:rsidRPr="006208C6">
        <w:rPr>
          <w:rFonts w:ascii="仿宋_GB2312" w:hAnsi="仿宋" w:hint="eastAsia"/>
          <w:szCs w:val="32"/>
        </w:rPr>
        <w:t>的书面证明材料，方可领取《毕业生推荐表》和《就业协议书》。</w:t>
      </w:r>
    </w:p>
    <w:p w14:paraId="3B884A8A" w14:textId="77777777" w:rsidR="006208C6" w:rsidRPr="006208C6" w:rsidRDefault="006208C6" w:rsidP="00C5709E">
      <w:pPr>
        <w:ind w:firstLineChars="200" w:firstLine="640"/>
        <w:rPr>
          <w:rFonts w:ascii="仿宋_GB2312"/>
          <w:szCs w:val="32"/>
        </w:rPr>
      </w:pPr>
    </w:p>
    <w:p w14:paraId="16CB2FB2" w14:textId="37D66872" w:rsidR="00114725" w:rsidRPr="006208C6" w:rsidRDefault="003E4EF5" w:rsidP="00C5709E">
      <w:pPr>
        <w:spacing w:beforeLines="50" w:before="289" w:afterLines="50" w:after="289"/>
        <w:jc w:val="center"/>
        <w:rPr>
          <w:rFonts w:asciiTheme="majorEastAsia" w:eastAsiaTheme="majorEastAsia" w:hAnsiTheme="majorEastAsia"/>
          <w:bCs/>
          <w:sz w:val="36"/>
          <w:szCs w:val="36"/>
        </w:rPr>
      </w:pPr>
      <w:r w:rsidRPr="006208C6">
        <w:rPr>
          <w:rFonts w:asciiTheme="majorEastAsia" w:eastAsiaTheme="majorEastAsia" w:hAnsiTheme="majorEastAsia" w:hint="eastAsia"/>
          <w:b/>
          <w:bCs/>
          <w:sz w:val="36"/>
          <w:szCs w:val="36"/>
        </w:rPr>
        <w:t>第四章</w:t>
      </w:r>
      <w:r w:rsidR="006208C6">
        <w:rPr>
          <w:rFonts w:asciiTheme="majorEastAsia" w:eastAsiaTheme="majorEastAsia" w:hAnsiTheme="majorEastAsia"/>
          <w:b/>
          <w:bCs/>
          <w:sz w:val="36"/>
          <w:szCs w:val="36"/>
        </w:rPr>
        <w:t xml:space="preserve">  </w:t>
      </w:r>
      <w:r w:rsidR="00114725" w:rsidRPr="006208C6">
        <w:rPr>
          <w:rFonts w:asciiTheme="majorEastAsia" w:eastAsiaTheme="majorEastAsia" w:hAnsiTheme="majorEastAsia"/>
          <w:b/>
          <w:bCs/>
          <w:sz w:val="36"/>
          <w:szCs w:val="36"/>
        </w:rPr>
        <w:t>《报到证》签发</w:t>
      </w:r>
    </w:p>
    <w:p w14:paraId="01C695E0" w14:textId="77777777" w:rsidR="006208C6" w:rsidRDefault="006208C6" w:rsidP="00C5709E">
      <w:pPr>
        <w:ind w:firstLineChars="196" w:firstLine="630"/>
        <w:rPr>
          <w:rFonts w:eastAsia="仿宋" w:hAnsi="仿宋"/>
          <w:b/>
          <w:szCs w:val="32"/>
        </w:rPr>
      </w:pPr>
    </w:p>
    <w:p w14:paraId="0BF1711F" w14:textId="73D3C210" w:rsidR="00114725" w:rsidRPr="006208C6" w:rsidRDefault="00114725" w:rsidP="00C5709E">
      <w:pPr>
        <w:ind w:firstLine="646"/>
        <w:rPr>
          <w:rFonts w:ascii="仿宋_GB2312"/>
          <w:szCs w:val="32"/>
        </w:rPr>
      </w:pPr>
      <w:r w:rsidRPr="006208C6">
        <w:rPr>
          <w:rFonts w:ascii="仿宋_GB2312" w:hAnsi="仿宋" w:hint="eastAsia"/>
          <w:b/>
          <w:szCs w:val="32"/>
        </w:rPr>
        <w:t>第十五条</w:t>
      </w:r>
      <w:r w:rsidR="006208C6" w:rsidRPr="006208C6">
        <w:rPr>
          <w:rFonts w:ascii="仿宋_GB2312" w:hAnsi="仿宋" w:hint="eastAsia"/>
          <w:b/>
          <w:szCs w:val="32"/>
        </w:rPr>
        <w:t xml:space="preserve"> </w:t>
      </w:r>
      <w:r w:rsidR="00FA568F">
        <w:rPr>
          <w:rFonts w:ascii="仿宋_GB2312" w:hAnsi="仿宋"/>
          <w:b/>
          <w:szCs w:val="32"/>
        </w:rPr>
        <w:t xml:space="preserve"> </w:t>
      </w:r>
      <w:r w:rsidRPr="006208C6">
        <w:rPr>
          <w:rFonts w:ascii="仿宋_GB2312" w:hAnsi="仿宋" w:hint="eastAsia"/>
          <w:szCs w:val="32"/>
        </w:rPr>
        <w:t>《报到证》签发</w:t>
      </w:r>
    </w:p>
    <w:p w14:paraId="488D613E" w14:textId="31953832" w:rsidR="00114725" w:rsidRPr="006208C6" w:rsidRDefault="006208C6" w:rsidP="00C5709E">
      <w:pPr>
        <w:ind w:firstLine="646"/>
        <w:rPr>
          <w:rFonts w:ascii="仿宋_GB2312"/>
          <w:szCs w:val="32"/>
        </w:rPr>
      </w:pPr>
      <w:r w:rsidRPr="006208C6">
        <w:rPr>
          <w:rFonts w:ascii="仿宋_GB2312" w:hint="eastAsia"/>
          <w:szCs w:val="32"/>
        </w:rPr>
        <w:t>（一）</w:t>
      </w:r>
      <w:r w:rsidR="00114725" w:rsidRPr="006208C6">
        <w:rPr>
          <w:rFonts w:ascii="仿宋_GB2312" w:hAnsi="仿宋" w:hint="eastAsia"/>
          <w:szCs w:val="32"/>
        </w:rPr>
        <w:t>按照国家普通高校招生计划、分别经省</w:t>
      </w:r>
      <w:r w:rsidR="00114725" w:rsidRPr="006208C6">
        <w:rPr>
          <w:rFonts w:ascii="仿宋_GB2312" w:hint="eastAsia"/>
          <w:szCs w:val="32"/>
        </w:rPr>
        <w:t>(</w:t>
      </w:r>
      <w:r w:rsidR="00114725" w:rsidRPr="006208C6">
        <w:rPr>
          <w:rFonts w:ascii="仿宋_GB2312" w:hAnsi="仿宋" w:hint="eastAsia"/>
          <w:szCs w:val="32"/>
        </w:rPr>
        <w:t>市</w:t>
      </w:r>
      <w:r w:rsidR="00114725" w:rsidRPr="006208C6">
        <w:rPr>
          <w:rFonts w:ascii="仿宋_GB2312" w:hint="eastAsia"/>
          <w:szCs w:val="32"/>
        </w:rPr>
        <w:t>)</w:t>
      </w:r>
      <w:r w:rsidR="00114725" w:rsidRPr="006208C6">
        <w:rPr>
          <w:rFonts w:ascii="仿宋_GB2312" w:hAnsi="仿宋" w:hint="eastAsia"/>
          <w:szCs w:val="32"/>
        </w:rPr>
        <w:t>级招生工作部门批准录取、具有学籍的普通高校毕业生、结业生、</w:t>
      </w:r>
      <w:proofErr w:type="gramStart"/>
      <w:r w:rsidR="00114725" w:rsidRPr="006208C6">
        <w:rPr>
          <w:rFonts w:ascii="仿宋_GB2312" w:hAnsi="仿宋" w:hint="eastAsia"/>
          <w:szCs w:val="32"/>
        </w:rPr>
        <w:t>肄业</w:t>
      </w:r>
      <w:proofErr w:type="gramEnd"/>
      <w:r w:rsidR="00114725" w:rsidRPr="006208C6">
        <w:rPr>
          <w:rFonts w:ascii="仿宋_GB2312" w:hAnsi="仿宋" w:hint="eastAsia"/>
          <w:szCs w:val="32"/>
        </w:rPr>
        <w:t>研究生，均可办理《全国普通高等学校本专科毕业生就业报到证》和《全国毕业研究生就业报到证》（以下简称《报到证》）。</w:t>
      </w:r>
    </w:p>
    <w:p w14:paraId="72D85D17" w14:textId="7C40FFB3" w:rsidR="00114725" w:rsidRPr="006208C6" w:rsidRDefault="006208C6" w:rsidP="00C5709E">
      <w:pPr>
        <w:ind w:firstLine="646"/>
        <w:rPr>
          <w:rFonts w:ascii="仿宋_GB2312"/>
          <w:szCs w:val="32"/>
        </w:rPr>
      </w:pPr>
      <w:r w:rsidRPr="006208C6">
        <w:rPr>
          <w:rFonts w:ascii="仿宋_GB2312" w:hint="eastAsia"/>
          <w:szCs w:val="32"/>
        </w:rPr>
        <w:t>（二）</w:t>
      </w:r>
      <w:r w:rsidR="00114725" w:rsidRPr="006208C6">
        <w:rPr>
          <w:rFonts w:ascii="仿宋_GB2312" w:hAnsi="仿宋" w:hint="eastAsia"/>
          <w:szCs w:val="32"/>
        </w:rPr>
        <w:t>毕业生</w:t>
      </w:r>
      <w:r w:rsidR="008260FD" w:rsidRPr="006208C6">
        <w:rPr>
          <w:rFonts w:ascii="仿宋_GB2312" w:hAnsi="仿宋" w:hint="eastAsia"/>
          <w:szCs w:val="32"/>
        </w:rPr>
        <w:t>根据</w:t>
      </w:r>
      <w:r w:rsidR="00114725" w:rsidRPr="006208C6">
        <w:rPr>
          <w:rFonts w:ascii="仿宋_GB2312" w:hAnsi="仿宋" w:hint="eastAsia"/>
          <w:szCs w:val="32"/>
        </w:rPr>
        <w:t>《就业协议书》、</w:t>
      </w:r>
      <w:r w:rsidR="008260FD" w:rsidRPr="006208C6">
        <w:rPr>
          <w:rFonts w:ascii="仿宋_GB2312" w:hAnsi="仿宋" w:hint="eastAsia"/>
          <w:szCs w:val="32"/>
        </w:rPr>
        <w:t>劳动合同、</w:t>
      </w:r>
      <w:r w:rsidR="00114725" w:rsidRPr="006208C6">
        <w:rPr>
          <w:rFonts w:ascii="仿宋_GB2312" w:hAnsi="仿宋" w:hint="eastAsia"/>
          <w:szCs w:val="32"/>
        </w:rPr>
        <w:t>接收函等相关材料</w:t>
      </w:r>
      <w:r w:rsidR="008260FD" w:rsidRPr="006208C6">
        <w:rPr>
          <w:rFonts w:ascii="仿宋_GB2312" w:hAnsi="仿宋" w:hint="eastAsia"/>
          <w:szCs w:val="32"/>
        </w:rPr>
        <w:t>在南京邮电大学就业信息服务平台填报派遣信息，经学院审核</w:t>
      </w:r>
      <w:r w:rsidR="006646BE" w:rsidRPr="006208C6">
        <w:rPr>
          <w:rFonts w:ascii="仿宋_GB2312" w:hAnsi="仿宋" w:hint="eastAsia"/>
          <w:szCs w:val="32"/>
        </w:rPr>
        <w:t>，</w:t>
      </w:r>
      <w:r w:rsidR="00BF5F21" w:rsidRPr="006208C6">
        <w:rPr>
          <w:rFonts w:ascii="仿宋_GB2312" w:hAnsi="仿宋" w:hint="eastAsia"/>
          <w:szCs w:val="32"/>
        </w:rPr>
        <w:t>招生就业处</w:t>
      </w:r>
      <w:r w:rsidR="006646BE" w:rsidRPr="006208C6">
        <w:rPr>
          <w:rFonts w:ascii="仿宋_GB2312" w:hAnsi="仿宋" w:hint="eastAsia"/>
          <w:szCs w:val="32"/>
        </w:rPr>
        <w:t>汇总</w:t>
      </w:r>
      <w:r w:rsidR="00BF5F21" w:rsidRPr="006208C6">
        <w:rPr>
          <w:rFonts w:ascii="仿宋_GB2312" w:hAnsi="仿宋" w:hint="eastAsia"/>
          <w:szCs w:val="32"/>
        </w:rPr>
        <w:t>上报</w:t>
      </w:r>
      <w:r w:rsidR="00114725" w:rsidRPr="006208C6">
        <w:rPr>
          <w:rFonts w:ascii="仿宋_GB2312" w:hAnsi="仿宋" w:hint="eastAsia"/>
          <w:szCs w:val="32"/>
        </w:rPr>
        <w:t>，</w:t>
      </w:r>
      <w:r w:rsidR="00BF5F21" w:rsidRPr="006208C6">
        <w:rPr>
          <w:rFonts w:ascii="仿宋_GB2312" w:hAnsi="仿宋" w:hint="eastAsia"/>
          <w:szCs w:val="32"/>
        </w:rPr>
        <w:t>由</w:t>
      </w:r>
      <w:r w:rsidR="00BF5F21" w:rsidRPr="006208C6">
        <w:rPr>
          <w:rFonts w:ascii="仿宋_GB2312" w:hAnsi="仿宋" w:hint="eastAsia"/>
          <w:bCs/>
          <w:szCs w:val="32"/>
        </w:rPr>
        <w:t>江苏省招生就业指导服务中心</w:t>
      </w:r>
      <w:r w:rsidR="00BF5F21" w:rsidRPr="006208C6">
        <w:rPr>
          <w:rFonts w:ascii="仿宋_GB2312" w:hAnsi="仿宋" w:hint="eastAsia"/>
          <w:szCs w:val="32"/>
        </w:rPr>
        <w:t>统一签发。</w:t>
      </w:r>
    </w:p>
    <w:p w14:paraId="717825D3" w14:textId="34B722B8" w:rsidR="00114725" w:rsidRPr="006208C6" w:rsidRDefault="00114725" w:rsidP="00C5709E">
      <w:pPr>
        <w:ind w:firstLine="646"/>
        <w:rPr>
          <w:rFonts w:ascii="仿宋_GB2312"/>
          <w:szCs w:val="32"/>
        </w:rPr>
      </w:pPr>
      <w:r w:rsidRPr="006208C6">
        <w:rPr>
          <w:rFonts w:ascii="仿宋_GB2312" w:hAnsi="仿宋" w:hint="eastAsia"/>
          <w:b/>
          <w:bCs/>
          <w:szCs w:val="32"/>
        </w:rPr>
        <w:t>第十</w:t>
      </w:r>
      <w:r w:rsidR="00BF5F21" w:rsidRPr="006208C6">
        <w:rPr>
          <w:rFonts w:ascii="仿宋_GB2312" w:hAnsi="仿宋" w:hint="eastAsia"/>
          <w:b/>
          <w:bCs/>
          <w:szCs w:val="32"/>
        </w:rPr>
        <w:t>六</w:t>
      </w:r>
      <w:r w:rsidRPr="006208C6">
        <w:rPr>
          <w:rFonts w:ascii="仿宋_GB2312" w:hAnsi="仿宋" w:hint="eastAsia"/>
          <w:b/>
          <w:bCs/>
          <w:szCs w:val="32"/>
        </w:rPr>
        <w:t>条</w:t>
      </w:r>
      <w:r w:rsidR="00FA568F">
        <w:rPr>
          <w:rFonts w:ascii="仿宋_GB2312" w:hAnsi="仿宋"/>
          <w:b/>
          <w:bCs/>
          <w:szCs w:val="32"/>
        </w:rPr>
        <w:t xml:space="preserve">  </w:t>
      </w:r>
      <w:r w:rsidRPr="006208C6">
        <w:rPr>
          <w:rFonts w:ascii="仿宋_GB2312" w:hAnsi="仿宋" w:hint="eastAsia"/>
          <w:szCs w:val="32"/>
        </w:rPr>
        <w:t>《报到证》</w:t>
      </w:r>
      <w:r w:rsidR="00BF5F21" w:rsidRPr="006208C6">
        <w:rPr>
          <w:rFonts w:ascii="仿宋_GB2312" w:hAnsi="仿宋" w:hint="eastAsia"/>
          <w:szCs w:val="32"/>
        </w:rPr>
        <w:t>改签</w:t>
      </w:r>
    </w:p>
    <w:p w14:paraId="29501434" w14:textId="77A2CE20" w:rsidR="00114725" w:rsidRPr="006208C6" w:rsidRDefault="006208C6" w:rsidP="00C5709E">
      <w:pPr>
        <w:ind w:firstLine="646"/>
        <w:rPr>
          <w:rFonts w:ascii="仿宋_GB2312"/>
          <w:szCs w:val="32"/>
        </w:rPr>
      </w:pPr>
      <w:r w:rsidRPr="006208C6">
        <w:rPr>
          <w:rFonts w:ascii="仿宋_GB2312" w:hint="eastAsia"/>
          <w:szCs w:val="32"/>
        </w:rPr>
        <w:t>（一）</w:t>
      </w:r>
      <w:r w:rsidR="00114725" w:rsidRPr="006208C6">
        <w:rPr>
          <w:rFonts w:ascii="仿宋_GB2312" w:hAnsi="仿宋" w:hint="eastAsia"/>
          <w:szCs w:val="32"/>
        </w:rPr>
        <w:t>已办理《报到证》需改变就业去向的，在规定期限内可申请办理改签手续。</w:t>
      </w:r>
      <w:r w:rsidR="00C957C8" w:rsidRPr="006208C6">
        <w:rPr>
          <w:rFonts w:ascii="仿宋_GB2312" w:hAnsi="仿宋" w:hint="eastAsia"/>
          <w:szCs w:val="32"/>
        </w:rPr>
        <w:t>需提供</w:t>
      </w:r>
      <w:r w:rsidR="00114725" w:rsidRPr="006208C6">
        <w:rPr>
          <w:rFonts w:ascii="仿宋_GB2312" w:hAnsi="仿宋" w:hint="eastAsia"/>
          <w:szCs w:val="32"/>
        </w:rPr>
        <w:t>原《报到证》</w:t>
      </w:r>
      <w:r w:rsidR="00C957C8" w:rsidRPr="006208C6">
        <w:rPr>
          <w:rFonts w:ascii="仿宋_GB2312" w:hAnsi="仿宋" w:hint="eastAsia"/>
          <w:szCs w:val="32"/>
        </w:rPr>
        <w:t>、</w:t>
      </w:r>
      <w:r w:rsidR="00114725" w:rsidRPr="006208C6">
        <w:rPr>
          <w:rFonts w:ascii="仿宋_GB2312" w:hAnsi="仿宋" w:hint="eastAsia"/>
          <w:szCs w:val="32"/>
        </w:rPr>
        <w:t>原就业单位解约函</w:t>
      </w:r>
      <w:r w:rsidR="00114725" w:rsidRPr="006208C6">
        <w:rPr>
          <w:rFonts w:ascii="仿宋_GB2312" w:hAnsi="仿宋" w:hint="eastAsia"/>
          <w:szCs w:val="32"/>
        </w:rPr>
        <w:lastRenderedPageBreak/>
        <w:t>或离职证明原件</w:t>
      </w:r>
      <w:r w:rsidR="00C957C8" w:rsidRPr="006208C6">
        <w:rPr>
          <w:rFonts w:ascii="仿宋_GB2312" w:hAnsi="仿宋" w:hint="eastAsia"/>
          <w:szCs w:val="32"/>
        </w:rPr>
        <w:t>、</w:t>
      </w:r>
      <w:r w:rsidR="00114725" w:rsidRPr="006208C6">
        <w:rPr>
          <w:rFonts w:ascii="仿宋_GB2312" w:hAnsi="仿宋" w:hint="eastAsia"/>
          <w:szCs w:val="32"/>
        </w:rPr>
        <w:t>新就业单位就业协议或劳动合同原件及复印件</w:t>
      </w:r>
      <w:r w:rsidR="00C957C8" w:rsidRPr="006208C6">
        <w:rPr>
          <w:rFonts w:ascii="仿宋_GB2312" w:hAnsi="仿宋" w:hint="eastAsia"/>
          <w:szCs w:val="32"/>
        </w:rPr>
        <w:t>。</w:t>
      </w:r>
    </w:p>
    <w:p w14:paraId="0023CECF" w14:textId="1737DA31" w:rsidR="00114725" w:rsidRPr="006208C6" w:rsidRDefault="006208C6" w:rsidP="00C5709E">
      <w:pPr>
        <w:ind w:firstLine="646"/>
        <w:rPr>
          <w:rFonts w:ascii="仿宋_GB2312"/>
          <w:szCs w:val="32"/>
        </w:rPr>
      </w:pPr>
      <w:r w:rsidRPr="006208C6">
        <w:rPr>
          <w:rFonts w:ascii="仿宋_GB2312" w:hint="eastAsia"/>
          <w:szCs w:val="32"/>
        </w:rPr>
        <w:t>（二）</w:t>
      </w:r>
      <w:r w:rsidR="00114725" w:rsidRPr="006208C6">
        <w:rPr>
          <w:rFonts w:ascii="仿宋_GB2312" w:hAnsi="仿宋" w:hint="eastAsia"/>
          <w:szCs w:val="32"/>
        </w:rPr>
        <w:t>根据相关规定，改签《报到证》需缴纳</w:t>
      </w:r>
      <w:r w:rsidR="00114725" w:rsidRPr="006208C6">
        <w:rPr>
          <w:rFonts w:ascii="仿宋_GB2312" w:hint="eastAsia"/>
          <w:szCs w:val="32"/>
        </w:rPr>
        <w:t>50</w:t>
      </w:r>
      <w:r w:rsidR="00114725" w:rsidRPr="006208C6">
        <w:rPr>
          <w:rFonts w:ascii="仿宋_GB2312" w:hAnsi="仿宋" w:hint="eastAsia"/>
          <w:szCs w:val="32"/>
        </w:rPr>
        <w:t>元改签费，可由学校代收办理，或者毕业生本人自行前往</w:t>
      </w:r>
      <w:r w:rsidR="00C957C8" w:rsidRPr="006208C6">
        <w:rPr>
          <w:rFonts w:ascii="仿宋_GB2312" w:hAnsi="仿宋" w:hint="eastAsia"/>
          <w:bCs/>
          <w:szCs w:val="32"/>
        </w:rPr>
        <w:t>江苏省招生就业指导服务中心</w:t>
      </w:r>
      <w:r w:rsidR="00114725" w:rsidRPr="006208C6">
        <w:rPr>
          <w:rFonts w:ascii="仿宋_GB2312" w:hAnsi="仿宋" w:hint="eastAsia"/>
          <w:szCs w:val="32"/>
        </w:rPr>
        <w:t>缴款。</w:t>
      </w:r>
    </w:p>
    <w:p w14:paraId="78C18C59" w14:textId="085C72D4" w:rsidR="00114725" w:rsidRPr="006208C6" w:rsidRDefault="00114725" w:rsidP="00C5709E">
      <w:pPr>
        <w:ind w:firstLine="646"/>
        <w:rPr>
          <w:rFonts w:ascii="仿宋_GB2312"/>
          <w:szCs w:val="32"/>
        </w:rPr>
      </w:pPr>
      <w:r w:rsidRPr="006208C6">
        <w:rPr>
          <w:rFonts w:ascii="仿宋_GB2312" w:hAnsi="仿宋" w:hint="eastAsia"/>
          <w:b/>
          <w:szCs w:val="32"/>
        </w:rPr>
        <w:t>第</w:t>
      </w:r>
      <w:r w:rsidR="00C957C8" w:rsidRPr="006208C6">
        <w:rPr>
          <w:rFonts w:ascii="仿宋_GB2312" w:hAnsi="仿宋" w:hint="eastAsia"/>
          <w:b/>
          <w:szCs w:val="32"/>
        </w:rPr>
        <w:t>十七</w:t>
      </w:r>
      <w:r w:rsidRPr="006208C6">
        <w:rPr>
          <w:rFonts w:ascii="仿宋_GB2312" w:hAnsi="仿宋" w:hint="eastAsia"/>
          <w:b/>
          <w:szCs w:val="32"/>
        </w:rPr>
        <w:t>条</w:t>
      </w:r>
      <w:r w:rsidR="006208C6">
        <w:rPr>
          <w:rFonts w:ascii="仿宋_GB2312" w:hAnsi="仿宋"/>
          <w:b/>
          <w:szCs w:val="32"/>
        </w:rPr>
        <w:t xml:space="preserve"> </w:t>
      </w:r>
      <w:r w:rsidR="00FA568F">
        <w:rPr>
          <w:rFonts w:ascii="仿宋_GB2312" w:hAnsi="仿宋"/>
          <w:b/>
          <w:szCs w:val="32"/>
        </w:rPr>
        <w:t xml:space="preserve"> </w:t>
      </w:r>
      <w:r w:rsidRPr="006208C6">
        <w:rPr>
          <w:rFonts w:ascii="仿宋_GB2312" w:hAnsi="仿宋" w:hint="eastAsia"/>
          <w:szCs w:val="32"/>
        </w:rPr>
        <w:t>《报到证》补办</w:t>
      </w:r>
    </w:p>
    <w:p w14:paraId="34323888" w14:textId="03BDBA88" w:rsidR="00114725" w:rsidRPr="006208C6" w:rsidRDefault="006208C6" w:rsidP="00C5709E">
      <w:pPr>
        <w:ind w:firstLine="646"/>
        <w:rPr>
          <w:rFonts w:ascii="仿宋_GB2312"/>
          <w:szCs w:val="32"/>
        </w:rPr>
      </w:pPr>
      <w:r w:rsidRPr="006208C6">
        <w:rPr>
          <w:rFonts w:ascii="仿宋_GB2312" w:hint="eastAsia"/>
          <w:szCs w:val="32"/>
        </w:rPr>
        <w:t>（一）</w:t>
      </w:r>
      <w:r w:rsidR="00114725" w:rsidRPr="006208C6">
        <w:rPr>
          <w:rFonts w:ascii="仿宋_GB2312" w:hAnsi="仿宋" w:hint="eastAsia"/>
          <w:szCs w:val="32"/>
        </w:rPr>
        <w:t>毕业生毕业离校两年内</w:t>
      </w:r>
      <w:r w:rsidR="00800412" w:rsidRPr="006208C6">
        <w:rPr>
          <w:rFonts w:ascii="仿宋_GB2312" w:hAnsi="仿宋" w:hint="eastAsia"/>
          <w:szCs w:val="32"/>
        </w:rPr>
        <w:t>，</w:t>
      </w:r>
      <w:r w:rsidR="00114725" w:rsidRPr="006208C6">
        <w:rPr>
          <w:rFonts w:ascii="仿宋_GB2312" w:hAnsi="仿宋" w:hint="eastAsia"/>
          <w:szCs w:val="32"/>
        </w:rPr>
        <w:t>《报到证》遗失</w:t>
      </w:r>
      <w:r w:rsidR="00C957C8" w:rsidRPr="006208C6">
        <w:rPr>
          <w:rFonts w:ascii="仿宋_GB2312" w:hAnsi="仿宋" w:hint="eastAsia"/>
          <w:szCs w:val="32"/>
        </w:rPr>
        <w:t>损毁</w:t>
      </w:r>
      <w:r w:rsidR="00114725" w:rsidRPr="006208C6">
        <w:rPr>
          <w:rFonts w:ascii="仿宋_GB2312" w:hAnsi="仿宋" w:hint="eastAsia"/>
          <w:szCs w:val="32"/>
        </w:rPr>
        <w:t>的，凭</w:t>
      </w:r>
      <w:r w:rsidR="00C957C8" w:rsidRPr="006208C6">
        <w:rPr>
          <w:rFonts w:ascii="仿宋_GB2312" w:hAnsi="仿宋" w:hint="eastAsia"/>
          <w:szCs w:val="32"/>
        </w:rPr>
        <w:t>学校招生就业处出具的证明材料以及</w:t>
      </w:r>
      <w:r w:rsidR="00114725" w:rsidRPr="006208C6">
        <w:rPr>
          <w:rFonts w:ascii="仿宋_GB2312" w:hAnsi="仿宋" w:hint="eastAsia"/>
          <w:szCs w:val="32"/>
        </w:rPr>
        <w:t>本人毕业证书、身份证等有效证件，到</w:t>
      </w:r>
      <w:r w:rsidR="00C957C8" w:rsidRPr="006208C6">
        <w:rPr>
          <w:rFonts w:ascii="仿宋_GB2312" w:hAnsi="仿宋" w:hint="eastAsia"/>
          <w:bCs/>
          <w:szCs w:val="32"/>
        </w:rPr>
        <w:t>江苏省招生就业指导服务中心</w:t>
      </w:r>
      <w:r w:rsidR="00114725" w:rsidRPr="006208C6">
        <w:rPr>
          <w:rFonts w:ascii="仿宋_GB2312" w:hAnsi="仿宋" w:hint="eastAsia"/>
          <w:szCs w:val="32"/>
        </w:rPr>
        <w:t>申请补办。</w:t>
      </w:r>
    </w:p>
    <w:p w14:paraId="05AF878F" w14:textId="4081E907" w:rsidR="00114725" w:rsidRDefault="006208C6" w:rsidP="00C5709E">
      <w:pPr>
        <w:ind w:firstLine="646"/>
        <w:rPr>
          <w:rFonts w:ascii="仿宋_GB2312" w:hAnsi="仿宋"/>
          <w:szCs w:val="32"/>
        </w:rPr>
      </w:pPr>
      <w:r w:rsidRPr="006208C6">
        <w:rPr>
          <w:rFonts w:ascii="仿宋_GB2312" w:hint="eastAsia"/>
          <w:szCs w:val="32"/>
        </w:rPr>
        <w:t>（二）</w:t>
      </w:r>
      <w:r w:rsidR="00114725" w:rsidRPr="006208C6">
        <w:rPr>
          <w:rFonts w:ascii="仿宋_GB2312" w:hAnsi="仿宋" w:hint="eastAsia"/>
          <w:szCs w:val="32"/>
        </w:rPr>
        <w:t>毕业生毕业离校超过两年《报到证》遗失</w:t>
      </w:r>
      <w:r w:rsidR="00C957C8" w:rsidRPr="006208C6">
        <w:rPr>
          <w:rFonts w:ascii="仿宋_GB2312" w:hAnsi="仿宋" w:hint="eastAsia"/>
          <w:szCs w:val="32"/>
        </w:rPr>
        <w:t>损毁</w:t>
      </w:r>
      <w:r w:rsidR="00114725" w:rsidRPr="006208C6">
        <w:rPr>
          <w:rFonts w:ascii="仿宋_GB2312" w:hAnsi="仿宋" w:hint="eastAsia"/>
          <w:szCs w:val="32"/>
        </w:rPr>
        <w:t>的，不再补办</w:t>
      </w:r>
      <w:r w:rsidR="00C957C8" w:rsidRPr="006208C6">
        <w:rPr>
          <w:rFonts w:ascii="仿宋_GB2312" w:hAnsi="仿宋" w:hint="eastAsia"/>
          <w:szCs w:val="32"/>
        </w:rPr>
        <w:t>《报到证》</w:t>
      </w:r>
      <w:r w:rsidR="00114725" w:rsidRPr="006208C6">
        <w:rPr>
          <w:rFonts w:ascii="仿宋_GB2312" w:hAnsi="仿宋" w:hint="eastAsia"/>
          <w:szCs w:val="32"/>
        </w:rPr>
        <w:t>，可办理《报到证》证明。</w:t>
      </w:r>
    </w:p>
    <w:p w14:paraId="52D5895C" w14:textId="77777777" w:rsidR="006208C6" w:rsidRPr="006208C6" w:rsidRDefault="006208C6" w:rsidP="00C5709E">
      <w:pPr>
        <w:ind w:firstLineChars="200" w:firstLine="640"/>
        <w:rPr>
          <w:rFonts w:ascii="仿宋_GB2312"/>
          <w:szCs w:val="32"/>
        </w:rPr>
      </w:pPr>
    </w:p>
    <w:p w14:paraId="39F03DBC" w14:textId="095F9B8E" w:rsidR="00114725" w:rsidRPr="006208C6" w:rsidRDefault="00114725" w:rsidP="00C5709E">
      <w:pPr>
        <w:spacing w:beforeLines="50" w:before="289" w:afterLines="50" w:after="289"/>
        <w:jc w:val="center"/>
        <w:rPr>
          <w:rFonts w:asciiTheme="majorEastAsia" w:eastAsiaTheme="majorEastAsia" w:hAnsiTheme="majorEastAsia"/>
          <w:b/>
          <w:bCs/>
          <w:sz w:val="36"/>
          <w:szCs w:val="36"/>
        </w:rPr>
      </w:pPr>
      <w:r w:rsidRPr="006208C6">
        <w:rPr>
          <w:rFonts w:asciiTheme="majorEastAsia" w:eastAsiaTheme="majorEastAsia" w:hAnsiTheme="majorEastAsia"/>
          <w:b/>
          <w:sz w:val="36"/>
          <w:szCs w:val="36"/>
        </w:rPr>
        <w:t>第五章</w:t>
      </w:r>
      <w:r w:rsidR="006208C6">
        <w:rPr>
          <w:rFonts w:asciiTheme="majorEastAsia" w:eastAsiaTheme="majorEastAsia" w:hAnsiTheme="majorEastAsia"/>
          <w:b/>
          <w:sz w:val="36"/>
          <w:szCs w:val="36"/>
        </w:rPr>
        <w:t xml:space="preserve">  </w:t>
      </w:r>
      <w:r w:rsidR="00241E44" w:rsidRPr="006208C6">
        <w:rPr>
          <w:rFonts w:asciiTheme="majorEastAsia" w:eastAsiaTheme="majorEastAsia" w:hAnsiTheme="majorEastAsia" w:hint="eastAsia"/>
          <w:b/>
          <w:sz w:val="36"/>
          <w:szCs w:val="36"/>
        </w:rPr>
        <w:t>解约手续办理</w:t>
      </w:r>
    </w:p>
    <w:p w14:paraId="6827F2FC" w14:textId="77777777" w:rsidR="006208C6" w:rsidRDefault="006208C6" w:rsidP="00C5709E">
      <w:pPr>
        <w:ind w:firstLineChars="196" w:firstLine="630"/>
        <w:rPr>
          <w:rFonts w:eastAsia="仿宋" w:hAnsi="仿宋"/>
          <w:b/>
          <w:bCs/>
          <w:szCs w:val="32"/>
        </w:rPr>
      </w:pPr>
    </w:p>
    <w:p w14:paraId="507D2565" w14:textId="0D015D14" w:rsidR="00114725" w:rsidRDefault="00114725" w:rsidP="00C5709E">
      <w:pPr>
        <w:ind w:firstLine="646"/>
        <w:rPr>
          <w:rFonts w:ascii="仿宋_GB2312" w:hAnsi="仿宋"/>
          <w:szCs w:val="32"/>
        </w:rPr>
      </w:pPr>
      <w:r w:rsidRPr="006208C6">
        <w:rPr>
          <w:rFonts w:ascii="仿宋_GB2312" w:hAnsi="仿宋" w:hint="eastAsia"/>
          <w:b/>
          <w:bCs/>
          <w:szCs w:val="32"/>
        </w:rPr>
        <w:t>第</w:t>
      </w:r>
      <w:r w:rsidR="00241E44" w:rsidRPr="006208C6">
        <w:rPr>
          <w:rFonts w:ascii="仿宋_GB2312" w:hAnsi="仿宋" w:hint="eastAsia"/>
          <w:b/>
          <w:bCs/>
          <w:szCs w:val="32"/>
        </w:rPr>
        <w:t>十八</w:t>
      </w:r>
      <w:r w:rsidRPr="006208C6">
        <w:rPr>
          <w:rFonts w:ascii="仿宋_GB2312" w:hAnsi="仿宋" w:hint="eastAsia"/>
          <w:b/>
          <w:bCs/>
          <w:szCs w:val="32"/>
        </w:rPr>
        <w:t>条</w:t>
      </w:r>
      <w:r w:rsidR="006208C6" w:rsidRPr="006208C6">
        <w:rPr>
          <w:rFonts w:ascii="仿宋_GB2312" w:hAnsi="仿宋" w:hint="eastAsia"/>
          <w:szCs w:val="32"/>
        </w:rPr>
        <w:t xml:space="preserve"> </w:t>
      </w:r>
      <w:r w:rsidR="00FA568F">
        <w:rPr>
          <w:rFonts w:ascii="仿宋_GB2312" w:hAnsi="仿宋"/>
          <w:szCs w:val="32"/>
        </w:rPr>
        <w:t xml:space="preserve"> </w:t>
      </w:r>
      <w:r w:rsidR="00C156FA" w:rsidRPr="006208C6">
        <w:rPr>
          <w:rFonts w:ascii="仿宋_GB2312" w:hAnsi="仿宋" w:hint="eastAsia"/>
          <w:szCs w:val="32"/>
        </w:rPr>
        <w:t>毕业生与用人单位签订《就业协议书》后，若毕业生因自身原因提出</w:t>
      </w:r>
      <w:r w:rsidR="00241E44" w:rsidRPr="006208C6">
        <w:rPr>
          <w:rFonts w:ascii="仿宋_GB2312" w:hAnsi="仿宋" w:hint="eastAsia"/>
          <w:szCs w:val="32"/>
        </w:rPr>
        <w:t>解约的</w:t>
      </w:r>
      <w:r w:rsidR="00C156FA" w:rsidRPr="006208C6">
        <w:rPr>
          <w:rFonts w:ascii="仿宋_GB2312" w:hAnsi="仿宋" w:hint="eastAsia"/>
          <w:szCs w:val="32"/>
        </w:rPr>
        <w:t>，</w:t>
      </w:r>
      <w:r w:rsidR="00241E44" w:rsidRPr="006208C6">
        <w:rPr>
          <w:rFonts w:ascii="仿宋_GB2312" w:hAnsi="仿宋" w:hint="eastAsia"/>
          <w:szCs w:val="32"/>
        </w:rPr>
        <w:t>由毕业生本人</w:t>
      </w:r>
      <w:r w:rsidR="00C156FA" w:rsidRPr="006208C6">
        <w:rPr>
          <w:rFonts w:ascii="仿宋_GB2312" w:hAnsi="仿宋" w:hint="eastAsia"/>
          <w:szCs w:val="32"/>
        </w:rPr>
        <w:t>与已签约单位友好协商，征得对方同意</w:t>
      </w:r>
      <w:r w:rsidR="00241E44" w:rsidRPr="006208C6">
        <w:rPr>
          <w:rFonts w:ascii="仿宋_GB2312" w:hAnsi="仿宋" w:hint="eastAsia"/>
          <w:szCs w:val="32"/>
        </w:rPr>
        <w:t>后方可</w:t>
      </w:r>
      <w:r w:rsidR="00C156FA" w:rsidRPr="006208C6">
        <w:rPr>
          <w:rFonts w:ascii="仿宋_GB2312" w:hAnsi="仿宋" w:hint="eastAsia"/>
          <w:szCs w:val="32"/>
        </w:rPr>
        <w:t>按照规定办理解约手续</w:t>
      </w:r>
      <w:r w:rsidR="00241E44" w:rsidRPr="006208C6">
        <w:rPr>
          <w:rFonts w:ascii="仿宋_GB2312" w:hAnsi="仿宋" w:hint="eastAsia"/>
          <w:szCs w:val="32"/>
        </w:rPr>
        <w:t>。</w:t>
      </w:r>
      <w:r w:rsidR="00C156FA" w:rsidRPr="006208C6">
        <w:rPr>
          <w:rFonts w:ascii="仿宋_GB2312" w:hAnsi="仿宋" w:hint="eastAsia"/>
          <w:szCs w:val="32"/>
        </w:rPr>
        <w:t>毕业生</w:t>
      </w:r>
      <w:r w:rsidR="00241E44" w:rsidRPr="006208C6">
        <w:rPr>
          <w:rFonts w:ascii="仿宋_GB2312" w:hAnsi="仿宋" w:hint="eastAsia"/>
          <w:szCs w:val="32"/>
        </w:rPr>
        <w:t>凭原签约单位解约函、新签约单位接受函、原《就业协议书》、《补办就业材料申请表》</w:t>
      </w:r>
      <w:r w:rsidR="00C156FA" w:rsidRPr="006208C6">
        <w:rPr>
          <w:rFonts w:ascii="仿宋_GB2312" w:hAnsi="仿宋" w:hint="eastAsia"/>
          <w:szCs w:val="32"/>
        </w:rPr>
        <w:t>向所在学院提出申请，经学院</w:t>
      </w:r>
      <w:r w:rsidR="00241E44" w:rsidRPr="006208C6">
        <w:rPr>
          <w:rFonts w:ascii="仿宋_GB2312" w:hAnsi="仿宋" w:hint="eastAsia"/>
          <w:szCs w:val="32"/>
        </w:rPr>
        <w:t>审批后报学校</w:t>
      </w:r>
      <w:r w:rsidR="00C156FA" w:rsidRPr="006208C6">
        <w:rPr>
          <w:rFonts w:ascii="仿宋_GB2312" w:hAnsi="仿宋" w:hint="eastAsia"/>
          <w:szCs w:val="32"/>
        </w:rPr>
        <w:t>招生就业处</w:t>
      </w:r>
      <w:r w:rsidR="00241E44" w:rsidRPr="006208C6">
        <w:rPr>
          <w:rFonts w:ascii="仿宋_GB2312" w:hAnsi="仿宋" w:hint="eastAsia"/>
          <w:szCs w:val="32"/>
        </w:rPr>
        <w:t>审批</w:t>
      </w:r>
      <w:r w:rsidR="00C156FA" w:rsidRPr="006208C6">
        <w:rPr>
          <w:rFonts w:ascii="仿宋_GB2312" w:hAnsi="仿宋" w:hint="eastAsia"/>
          <w:szCs w:val="32"/>
        </w:rPr>
        <w:t>，</w:t>
      </w:r>
      <w:r w:rsidR="00241E44" w:rsidRPr="006208C6">
        <w:rPr>
          <w:rFonts w:ascii="仿宋_GB2312" w:hAnsi="仿宋" w:hint="eastAsia"/>
          <w:szCs w:val="32"/>
        </w:rPr>
        <w:t>原则上解约手续</w:t>
      </w:r>
      <w:r w:rsidR="00C156FA" w:rsidRPr="006208C6">
        <w:rPr>
          <w:rFonts w:ascii="仿宋_GB2312" w:hAnsi="仿宋" w:hint="eastAsia"/>
          <w:szCs w:val="32"/>
        </w:rPr>
        <w:t>在</w:t>
      </w:r>
      <w:r w:rsidR="00241E44" w:rsidRPr="006208C6">
        <w:rPr>
          <w:rFonts w:ascii="仿宋_GB2312" w:hAnsi="仿宋" w:hint="eastAsia"/>
          <w:szCs w:val="32"/>
        </w:rPr>
        <w:t>学生毕业学年</w:t>
      </w:r>
      <w:r w:rsidR="00C156FA" w:rsidRPr="006208C6">
        <w:rPr>
          <w:rFonts w:ascii="仿宋_GB2312" w:hAnsi="仿宋" w:hint="eastAsia"/>
          <w:szCs w:val="32"/>
        </w:rPr>
        <w:t>第二学期统一办理。若因用人单位原因提出</w:t>
      </w:r>
      <w:r w:rsidR="00241E44" w:rsidRPr="006208C6">
        <w:rPr>
          <w:rFonts w:ascii="仿宋_GB2312" w:hAnsi="仿宋" w:hint="eastAsia"/>
          <w:szCs w:val="32"/>
        </w:rPr>
        <w:t>解约的</w:t>
      </w:r>
      <w:r w:rsidR="00C156FA" w:rsidRPr="006208C6">
        <w:rPr>
          <w:rFonts w:ascii="仿宋_GB2312" w:hAnsi="仿宋" w:hint="eastAsia"/>
          <w:szCs w:val="32"/>
        </w:rPr>
        <w:t>，由</w:t>
      </w:r>
      <w:r w:rsidR="00241E44" w:rsidRPr="006208C6">
        <w:rPr>
          <w:rFonts w:ascii="仿宋_GB2312" w:hAnsi="仿宋" w:hint="eastAsia"/>
          <w:szCs w:val="32"/>
        </w:rPr>
        <w:t>用人</w:t>
      </w:r>
      <w:r w:rsidR="00C156FA" w:rsidRPr="006208C6">
        <w:rPr>
          <w:rFonts w:ascii="仿宋_GB2312" w:hAnsi="仿宋" w:hint="eastAsia"/>
          <w:szCs w:val="32"/>
        </w:rPr>
        <w:t>单位出具证明材料，毕业生凭用人单位</w:t>
      </w:r>
      <w:r w:rsidR="00241E44" w:rsidRPr="006208C6">
        <w:rPr>
          <w:rFonts w:ascii="仿宋_GB2312" w:hAnsi="仿宋" w:hint="eastAsia"/>
          <w:szCs w:val="32"/>
        </w:rPr>
        <w:t>解约证明、原《就业协议书》、</w:t>
      </w:r>
      <w:r w:rsidR="00C156FA" w:rsidRPr="006208C6">
        <w:rPr>
          <w:rFonts w:ascii="仿宋_GB2312" w:hAnsi="仿宋" w:hint="eastAsia"/>
          <w:szCs w:val="32"/>
        </w:rPr>
        <w:t>《补办就业材料申请</w:t>
      </w:r>
      <w:r w:rsidR="00C156FA" w:rsidRPr="006208C6">
        <w:rPr>
          <w:rFonts w:ascii="仿宋_GB2312" w:hAnsi="仿宋" w:hint="eastAsia"/>
          <w:szCs w:val="32"/>
        </w:rPr>
        <w:lastRenderedPageBreak/>
        <w:t>表》向</w:t>
      </w:r>
      <w:r w:rsidR="00241E44" w:rsidRPr="006208C6">
        <w:rPr>
          <w:rFonts w:ascii="仿宋_GB2312" w:hAnsi="仿宋" w:hint="eastAsia"/>
          <w:szCs w:val="32"/>
        </w:rPr>
        <w:t>所在</w:t>
      </w:r>
      <w:r w:rsidR="00C156FA" w:rsidRPr="006208C6">
        <w:rPr>
          <w:rFonts w:ascii="仿宋_GB2312" w:hAnsi="仿宋" w:hint="eastAsia"/>
          <w:szCs w:val="32"/>
        </w:rPr>
        <w:t>学院提交申请，学院</w:t>
      </w:r>
      <w:r w:rsidR="003D5231" w:rsidRPr="006208C6">
        <w:rPr>
          <w:rFonts w:ascii="仿宋_GB2312" w:hAnsi="仿宋" w:hint="eastAsia"/>
          <w:szCs w:val="32"/>
        </w:rPr>
        <w:t>审核后</w:t>
      </w:r>
      <w:r w:rsidR="00C156FA" w:rsidRPr="006208C6">
        <w:rPr>
          <w:rFonts w:ascii="仿宋_GB2312" w:hAnsi="仿宋" w:hint="eastAsia"/>
          <w:szCs w:val="32"/>
        </w:rPr>
        <w:t>报</w:t>
      </w:r>
      <w:r w:rsidR="003D5231" w:rsidRPr="006208C6">
        <w:rPr>
          <w:rFonts w:ascii="仿宋_GB2312" w:hAnsi="仿宋" w:hint="eastAsia"/>
          <w:szCs w:val="32"/>
        </w:rPr>
        <w:t>学校</w:t>
      </w:r>
      <w:r w:rsidR="00C156FA" w:rsidRPr="006208C6">
        <w:rPr>
          <w:rFonts w:ascii="仿宋_GB2312" w:hAnsi="仿宋" w:hint="eastAsia"/>
          <w:szCs w:val="32"/>
        </w:rPr>
        <w:t>招生就业处统一办理</w:t>
      </w:r>
      <w:r w:rsidR="003D5231" w:rsidRPr="006208C6">
        <w:rPr>
          <w:rFonts w:ascii="仿宋_GB2312" w:hAnsi="仿宋" w:hint="eastAsia"/>
          <w:szCs w:val="32"/>
        </w:rPr>
        <w:t>解约手续</w:t>
      </w:r>
      <w:r w:rsidR="00C156FA" w:rsidRPr="006208C6">
        <w:rPr>
          <w:rFonts w:ascii="仿宋_GB2312" w:hAnsi="仿宋" w:hint="eastAsia"/>
          <w:szCs w:val="32"/>
        </w:rPr>
        <w:t>。</w:t>
      </w:r>
    </w:p>
    <w:p w14:paraId="7E48E02D" w14:textId="77777777" w:rsidR="006208C6" w:rsidRPr="006208C6" w:rsidRDefault="006208C6" w:rsidP="00C5709E">
      <w:pPr>
        <w:ind w:firstLineChars="196" w:firstLine="630"/>
        <w:rPr>
          <w:rFonts w:ascii="仿宋_GB2312"/>
          <w:b/>
          <w:szCs w:val="32"/>
        </w:rPr>
      </w:pPr>
    </w:p>
    <w:p w14:paraId="6C107432" w14:textId="69C7FF0C" w:rsidR="00114725" w:rsidRPr="006208C6" w:rsidRDefault="00114725" w:rsidP="00C5709E">
      <w:pPr>
        <w:spacing w:beforeLines="50" w:before="289" w:afterLines="50" w:after="289"/>
        <w:jc w:val="center"/>
        <w:rPr>
          <w:rFonts w:asciiTheme="majorEastAsia" w:eastAsiaTheme="majorEastAsia" w:hAnsiTheme="majorEastAsia"/>
          <w:b/>
          <w:sz w:val="36"/>
          <w:szCs w:val="36"/>
        </w:rPr>
      </w:pPr>
      <w:r w:rsidRPr="006208C6">
        <w:rPr>
          <w:rFonts w:asciiTheme="majorEastAsia" w:eastAsiaTheme="majorEastAsia" w:hAnsiTheme="majorEastAsia"/>
          <w:b/>
          <w:sz w:val="36"/>
          <w:szCs w:val="36"/>
        </w:rPr>
        <w:t>第六章</w:t>
      </w:r>
      <w:r w:rsidR="006208C6" w:rsidRPr="006208C6">
        <w:rPr>
          <w:rFonts w:asciiTheme="majorEastAsia" w:eastAsiaTheme="majorEastAsia" w:hAnsiTheme="majorEastAsia"/>
          <w:b/>
          <w:sz w:val="36"/>
          <w:szCs w:val="36"/>
        </w:rPr>
        <w:t xml:space="preserve">  </w:t>
      </w:r>
      <w:r w:rsidR="003D5231" w:rsidRPr="006208C6">
        <w:rPr>
          <w:rFonts w:asciiTheme="majorEastAsia" w:eastAsiaTheme="majorEastAsia" w:hAnsiTheme="majorEastAsia" w:hint="eastAsia"/>
          <w:b/>
          <w:sz w:val="36"/>
          <w:szCs w:val="36"/>
        </w:rPr>
        <w:t>附则</w:t>
      </w:r>
    </w:p>
    <w:p w14:paraId="1DAD4B86" w14:textId="77777777" w:rsidR="006208C6" w:rsidRDefault="006208C6" w:rsidP="00C5709E">
      <w:pPr>
        <w:ind w:firstLineChars="196" w:firstLine="630"/>
        <w:rPr>
          <w:rFonts w:ascii="仿宋_GB2312" w:hAnsi="仿宋"/>
          <w:b/>
          <w:szCs w:val="32"/>
        </w:rPr>
      </w:pPr>
    </w:p>
    <w:p w14:paraId="4E46A091" w14:textId="7A2A2A5C" w:rsidR="00114725" w:rsidRPr="00FA568F" w:rsidRDefault="00114725" w:rsidP="00C5709E">
      <w:pPr>
        <w:ind w:firstLine="646"/>
        <w:rPr>
          <w:rFonts w:ascii="仿宋_GB2312" w:hAnsi="仿宋"/>
          <w:szCs w:val="32"/>
        </w:rPr>
      </w:pPr>
      <w:r w:rsidRPr="00FA568F">
        <w:rPr>
          <w:rFonts w:ascii="仿宋_GB2312" w:hAnsi="仿宋" w:hint="eastAsia"/>
          <w:b/>
          <w:szCs w:val="32"/>
        </w:rPr>
        <w:t>第十</w:t>
      </w:r>
      <w:r w:rsidR="003D5231" w:rsidRPr="00FA568F">
        <w:rPr>
          <w:rFonts w:ascii="仿宋_GB2312" w:hAnsi="仿宋" w:hint="eastAsia"/>
          <w:b/>
          <w:szCs w:val="32"/>
        </w:rPr>
        <w:t>九</w:t>
      </w:r>
      <w:r w:rsidRPr="00FA568F">
        <w:rPr>
          <w:rFonts w:ascii="仿宋_GB2312" w:hAnsi="仿宋" w:hint="eastAsia"/>
          <w:b/>
          <w:szCs w:val="32"/>
        </w:rPr>
        <w:t>条</w:t>
      </w:r>
      <w:r w:rsidR="00FA568F" w:rsidRPr="00FA568F">
        <w:rPr>
          <w:rFonts w:ascii="仿宋_GB2312" w:hAnsi="仿宋" w:hint="eastAsia"/>
          <w:b/>
          <w:szCs w:val="32"/>
        </w:rPr>
        <w:t xml:space="preserve">  </w:t>
      </w:r>
      <w:r w:rsidRPr="00FA568F">
        <w:rPr>
          <w:rFonts w:ascii="仿宋_GB2312" w:hAnsi="仿宋" w:hint="eastAsia"/>
          <w:szCs w:val="32"/>
        </w:rPr>
        <w:t>毕业生</w:t>
      </w:r>
      <w:r w:rsidR="003D5231" w:rsidRPr="00FA568F">
        <w:rPr>
          <w:rFonts w:ascii="仿宋_GB2312" w:hAnsi="仿宋" w:hint="eastAsia"/>
          <w:szCs w:val="32"/>
        </w:rPr>
        <w:t>到边远地区就业奖励发放工作按照</w:t>
      </w:r>
      <w:r w:rsidR="00700A54" w:rsidRPr="00FA568F">
        <w:rPr>
          <w:rFonts w:ascii="仿宋_GB2312" w:hAnsi="仿宋" w:hint="eastAsia"/>
          <w:szCs w:val="32"/>
        </w:rPr>
        <w:t>《南京邮电大学鼓励毕业生到边远地区就业奖励基金管理办法》</w:t>
      </w:r>
      <w:r w:rsidR="003D5231" w:rsidRPr="00FA568F">
        <w:rPr>
          <w:rFonts w:ascii="仿宋_GB2312" w:hAnsi="仿宋" w:hint="eastAsia"/>
          <w:szCs w:val="32"/>
        </w:rPr>
        <w:t>执行</w:t>
      </w:r>
      <w:r w:rsidRPr="00FA568F">
        <w:rPr>
          <w:rFonts w:ascii="仿宋_GB2312" w:hAnsi="仿宋" w:hint="eastAsia"/>
          <w:szCs w:val="32"/>
        </w:rPr>
        <w:t>。</w:t>
      </w:r>
    </w:p>
    <w:p w14:paraId="068AC501" w14:textId="7C7C5E42" w:rsidR="00114725" w:rsidRPr="00FA568F" w:rsidRDefault="00114725" w:rsidP="00C5709E">
      <w:pPr>
        <w:ind w:firstLine="646"/>
        <w:rPr>
          <w:rFonts w:ascii="仿宋_GB2312"/>
          <w:szCs w:val="32"/>
        </w:rPr>
      </w:pPr>
      <w:r w:rsidRPr="00FA568F">
        <w:rPr>
          <w:rFonts w:ascii="仿宋_GB2312" w:hAnsi="仿宋" w:hint="eastAsia"/>
          <w:b/>
          <w:szCs w:val="32"/>
        </w:rPr>
        <w:t>第二十条</w:t>
      </w:r>
      <w:r w:rsidR="00FA568F" w:rsidRPr="00FA568F">
        <w:rPr>
          <w:rFonts w:ascii="仿宋_GB2312" w:hAnsi="仿宋" w:hint="eastAsia"/>
          <w:b/>
          <w:szCs w:val="32"/>
        </w:rPr>
        <w:t xml:space="preserve">  </w:t>
      </w:r>
      <w:r w:rsidRPr="00FA568F">
        <w:rPr>
          <w:rFonts w:ascii="仿宋_GB2312" w:hAnsi="仿宋" w:hint="eastAsia"/>
          <w:szCs w:val="32"/>
        </w:rPr>
        <w:t>本管理办法由学校招生就业处负责解释。</w:t>
      </w:r>
    </w:p>
    <w:p w14:paraId="14B4612D" w14:textId="43B83D3A" w:rsidR="006825EE" w:rsidRPr="00FA568F" w:rsidRDefault="00BC4D2F" w:rsidP="00C5709E">
      <w:pPr>
        <w:ind w:firstLine="646"/>
        <w:rPr>
          <w:rFonts w:ascii="仿宋_GB2312" w:hAnsi="仿宋"/>
          <w:color w:val="000000"/>
          <w:kern w:val="0"/>
          <w:szCs w:val="32"/>
        </w:rPr>
      </w:pPr>
      <w:r w:rsidRPr="00FA568F">
        <w:rPr>
          <w:rFonts w:ascii="仿宋_GB2312" w:hAnsi="仿宋" w:hint="eastAsia"/>
          <w:b/>
          <w:szCs w:val="32"/>
        </w:rPr>
        <w:t>第二十</w:t>
      </w:r>
      <w:r w:rsidR="003D5231" w:rsidRPr="00FA568F">
        <w:rPr>
          <w:rFonts w:ascii="仿宋_GB2312" w:hAnsi="仿宋" w:hint="eastAsia"/>
          <w:b/>
          <w:szCs w:val="32"/>
        </w:rPr>
        <w:t>一</w:t>
      </w:r>
      <w:r w:rsidRPr="00FA568F">
        <w:rPr>
          <w:rFonts w:ascii="仿宋_GB2312" w:hAnsi="仿宋" w:hint="eastAsia"/>
          <w:b/>
          <w:szCs w:val="32"/>
        </w:rPr>
        <w:t>条</w:t>
      </w:r>
      <w:r w:rsidR="00FA568F" w:rsidRPr="00FA568F">
        <w:rPr>
          <w:rFonts w:ascii="仿宋_GB2312" w:hAnsi="仿宋" w:hint="eastAsia"/>
          <w:b/>
          <w:szCs w:val="32"/>
        </w:rPr>
        <w:t xml:space="preserve">  </w:t>
      </w:r>
      <w:r w:rsidRPr="00FA568F">
        <w:rPr>
          <w:rFonts w:ascii="仿宋_GB2312" w:hAnsi="仿宋" w:hint="eastAsia"/>
          <w:color w:val="000000"/>
          <w:kern w:val="0"/>
          <w:szCs w:val="32"/>
        </w:rPr>
        <w:t>本管理办法自发布之日起执行。</w:t>
      </w:r>
      <w:r w:rsidR="00957391" w:rsidRPr="00FA568F">
        <w:rPr>
          <w:rFonts w:ascii="仿宋_GB2312" w:hAnsi="仿宋" w:hint="eastAsia"/>
          <w:color w:val="000000"/>
          <w:kern w:val="0"/>
          <w:szCs w:val="32"/>
        </w:rPr>
        <w:t>原《南京邮电大学毕业生就业工作管理办法》（</w:t>
      </w:r>
      <w:proofErr w:type="gramStart"/>
      <w:r w:rsidR="00957391" w:rsidRPr="00FA568F">
        <w:rPr>
          <w:rFonts w:ascii="仿宋_GB2312" w:hAnsi="仿宋" w:hint="eastAsia"/>
          <w:color w:val="000000"/>
          <w:kern w:val="0"/>
          <w:szCs w:val="32"/>
        </w:rPr>
        <w:t>校招就</w:t>
      </w:r>
      <w:proofErr w:type="gramEnd"/>
      <w:r w:rsidR="00957391" w:rsidRPr="00FA568F">
        <w:rPr>
          <w:rFonts w:ascii="仿宋_GB2312" w:hAnsi="仿宋" w:hint="eastAsia"/>
          <w:color w:val="000000"/>
          <w:kern w:val="0"/>
          <w:szCs w:val="32"/>
        </w:rPr>
        <w:t>发〔2014〕1号）同时废止。</w:t>
      </w:r>
    </w:p>
    <w:p w14:paraId="40730B1E" w14:textId="77777777" w:rsidR="0024008B" w:rsidRDefault="0024008B" w:rsidP="0024008B">
      <w:pPr>
        <w:jc w:val="center"/>
        <w:rPr>
          <w:rFonts w:ascii="宋体" w:eastAsia="宋体" w:cs="新宋体"/>
          <w:b/>
          <w:bCs/>
          <w:szCs w:val="32"/>
        </w:rPr>
      </w:pPr>
      <w:bookmarkStart w:id="0" w:name="_GoBack"/>
      <w:bookmarkEnd w:id="0"/>
    </w:p>
    <w:p w14:paraId="187E5352" w14:textId="77777777" w:rsidR="0024008B" w:rsidRDefault="0024008B" w:rsidP="0024008B">
      <w:pPr>
        <w:jc w:val="center"/>
        <w:rPr>
          <w:rFonts w:ascii="宋体" w:eastAsia="宋体" w:cs="新宋体"/>
          <w:b/>
          <w:bCs/>
          <w:szCs w:val="32"/>
        </w:rPr>
      </w:pPr>
    </w:p>
    <w:p w14:paraId="7EB65673" w14:textId="77777777" w:rsidR="0024008B" w:rsidRPr="0024008B" w:rsidRDefault="0024008B" w:rsidP="0024008B">
      <w:pPr>
        <w:spacing w:line="560" w:lineRule="exact"/>
        <w:jc w:val="left"/>
        <w:rPr>
          <w:rFonts w:ascii="仿宋" w:eastAsia="仿宋" w:hAnsi="仿宋"/>
          <w:vanish/>
          <w:color w:val="000000"/>
          <w:kern w:val="0"/>
          <w:szCs w:val="32"/>
        </w:rPr>
      </w:pPr>
    </w:p>
    <w:sectPr w:rsidR="0024008B" w:rsidRPr="0024008B" w:rsidSect="00EF7BD6">
      <w:footerReference w:type="even" r:id="rId9"/>
      <w:footerReference w:type="default" r:id="rId10"/>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FA275" w14:textId="77777777" w:rsidR="00D262B9" w:rsidRDefault="00D262B9">
      <w:r>
        <w:separator/>
      </w:r>
    </w:p>
  </w:endnote>
  <w:endnote w:type="continuationSeparator" w:id="0">
    <w:p w14:paraId="6C99F917" w14:textId="77777777" w:rsidR="00D262B9" w:rsidRDefault="00D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B95C" w14:textId="77777777" w:rsidR="00114725" w:rsidRDefault="00700A54">
    <w:pPr>
      <w:pStyle w:val="a3"/>
      <w:framePr w:wrap="around" w:vAnchor="text" w:hAnchor="margin" w:xAlign="center" w:y="1"/>
      <w:rPr>
        <w:rStyle w:val="a4"/>
      </w:rPr>
    </w:pPr>
    <w:r>
      <w:rPr>
        <w:rStyle w:val="a4"/>
      </w:rPr>
      <w:fldChar w:fldCharType="begin"/>
    </w:r>
    <w:r w:rsidR="00114725">
      <w:rPr>
        <w:rStyle w:val="a4"/>
      </w:rPr>
      <w:instrText xml:space="preserve">PAGE  </w:instrText>
    </w:r>
    <w:r>
      <w:rPr>
        <w:rStyle w:val="a4"/>
      </w:rPr>
      <w:fldChar w:fldCharType="end"/>
    </w:r>
  </w:p>
  <w:p w14:paraId="0E80D411" w14:textId="77777777" w:rsidR="00114725" w:rsidRDefault="001147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A69A" w14:textId="77777777" w:rsidR="00114725" w:rsidRDefault="00114725">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sidR="00700A54">
      <w:rPr>
        <w:rStyle w:val="a4"/>
        <w:sz w:val="28"/>
      </w:rPr>
      <w:fldChar w:fldCharType="begin"/>
    </w:r>
    <w:r>
      <w:rPr>
        <w:rStyle w:val="a4"/>
        <w:sz w:val="28"/>
      </w:rPr>
      <w:instrText xml:space="preserve">PAGE  </w:instrText>
    </w:r>
    <w:r w:rsidR="00700A54">
      <w:rPr>
        <w:rStyle w:val="a4"/>
        <w:sz w:val="28"/>
      </w:rPr>
      <w:fldChar w:fldCharType="separate"/>
    </w:r>
    <w:r w:rsidR="0068708D">
      <w:rPr>
        <w:rStyle w:val="a4"/>
        <w:noProof/>
        <w:sz w:val="28"/>
      </w:rPr>
      <w:t>7</w:t>
    </w:r>
    <w:r w:rsidR="00700A54">
      <w:rPr>
        <w:rStyle w:val="a4"/>
        <w:sz w:val="28"/>
      </w:rPr>
      <w:fldChar w:fldCharType="end"/>
    </w:r>
    <w:r>
      <w:rPr>
        <w:rStyle w:val="a4"/>
        <w:rFonts w:hint="eastAsia"/>
        <w:sz w:val="28"/>
      </w:rPr>
      <w:t xml:space="preserve">　</w:t>
    </w:r>
    <w:r>
      <w:rPr>
        <w:rStyle w:val="a4"/>
        <w:rFonts w:ascii="仿宋_GB2312" w:hint="eastAsia"/>
        <w:sz w:val="28"/>
      </w:rPr>
      <w:t>─</w:t>
    </w:r>
  </w:p>
  <w:p w14:paraId="722D41A0" w14:textId="77777777" w:rsidR="00114725" w:rsidRDefault="001147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4EFB0" w14:textId="77777777" w:rsidR="00D262B9" w:rsidRDefault="00D262B9">
      <w:r>
        <w:separator/>
      </w:r>
    </w:p>
  </w:footnote>
  <w:footnote w:type="continuationSeparator" w:id="0">
    <w:p w14:paraId="3E618AD4" w14:textId="77777777" w:rsidR="00D262B9" w:rsidRDefault="00D2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781"/>
    <w:multiLevelType w:val="hybridMultilevel"/>
    <w:tmpl w:val="60BA4B7E"/>
    <w:lvl w:ilvl="0" w:tplc="0F70A408">
      <w:start w:val="1"/>
      <w:numFmt w:val="japaneseCounting"/>
      <w:lvlText w:val="第%1章"/>
      <w:lvlJc w:val="left"/>
      <w:pPr>
        <w:ind w:left="2220" w:hanging="1455"/>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
    <w:nsid w:val="15405AA7"/>
    <w:multiLevelType w:val="hybridMultilevel"/>
    <w:tmpl w:val="F4D29D5C"/>
    <w:lvl w:ilvl="0" w:tplc="3D82051A">
      <w:start w:val="1"/>
      <w:numFmt w:val="japaneseCounting"/>
      <w:lvlText w:val="%1、"/>
      <w:lvlJc w:val="left"/>
      <w:pPr>
        <w:tabs>
          <w:tab w:val="num" w:pos="915"/>
        </w:tabs>
        <w:ind w:left="915" w:hanging="48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52332EDE"/>
    <w:multiLevelType w:val="hybridMultilevel"/>
    <w:tmpl w:val="70909E1E"/>
    <w:lvl w:ilvl="0" w:tplc="5D005ABC">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
    <w:nsid w:val="52C67D8E"/>
    <w:multiLevelType w:val="singleLevel"/>
    <w:tmpl w:val="52C67D8E"/>
    <w:lvl w:ilvl="0">
      <w:start w:val="3"/>
      <w:numFmt w:val="chineseCounting"/>
      <w:suff w:val="nothing"/>
      <w:lvlText w:val="第%1章"/>
      <w:lvlJc w:val="left"/>
      <w:rPr>
        <w:rFonts w:cs="Times New Roman"/>
      </w:rPr>
    </w:lvl>
  </w:abstractNum>
  <w:abstractNum w:abstractNumId="4">
    <w:nsid w:val="6050211A"/>
    <w:multiLevelType w:val="hybridMultilevel"/>
    <w:tmpl w:val="51325B22"/>
    <w:lvl w:ilvl="0" w:tplc="BB5EAAD8">
      <w:start w:val="1"/>
      <w:numFmt w:val="japaneseCounting"/>
      <w:lvlText w:val="%1、"/>
      <w:lvlJc w:val="left"/>
      <w:pPr>
        <w:tabs>
          <w:tab w:val="num" w:pos="1360"/>
        </w:tabs>
        <w:ind w:left="1360" w:hanging="720"/>
      </w:pPr>
      <w:rPr>
        <w:rFonts w:cs="Times New Roman" w:hint="default"/>
      </w:rPr>
    </w:lvl>
    <w:lvl w:ilvl="1" w:tplc="9EE89F24">
      <w:start w:val="1"/>
      <w:numFmt w:val="decimal"/>
      <w:lvlText w:val="%2、"/>
      <w:lvlJc w:val="left"/>
      <w:pPr>
        <w:tabs>
          <w:tab w:val="num" w:pos="1780"/>
        </w:tabs>
        <w:ind w:left="1780" w:hanging="720"/>
      </w:pPr>
      <w:rPr>
        <w:rFonts w:cs="Times New Roman" w:hint="default"/>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7FA47ED2"/>
    <w:multiLevelType w:val="hybridMultilevel"/>
    <w:tmpl w:val="EBE438B4"/>
    <w:lvl w:ilvl="0" w:tplc="1CCAD4F2">
      <w:start w:val="1"/>
      <w:numFmt w:val="japaneseCounting"/>
      <w:lvlText w:val="第%1章"/>
      <w:lvlJc w:val="left"/>
      <w:pPr>
        <w:ind w:left="765" w:hanging="765"/>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9B0"/>
    <w:rsid w:val="00002063"/>
    <w:rsid w:val="00013BCA"/>
    <w:rsid w:val="00022B3C"/>
    <w:rsid w:val="00040E13"/>
    <w:rsid w:val="0005125A"/>
    <w:rsid w:val="00054D0B"/>
    <w:rsid w:val="00055530"/>
    <w:rsid w:val="00064134"/>
    <w:rsid w:val="0007461A"/>
    <w:rsid w:val="000759B0"/>
    <w:rsid w:val="0008376F"/>
    <w:rsid w:val="000903F8"/>
    <w:rsid w:val="000A74F2"/>
    <w:rsid w:val="000C3EB1"/>
    <w:rsid w:val="000E720F"/>
    <w:rsid w:val="000F4BB3"/>
    <w:rsid w:val="001035F9"/>
    <w:rsid w:val="001121C8"/>
    <w:rsid w:val="00114725"/>
    <w:rsid w:val="0011665B"/>
    <w:rsid w:val="001306EB"/>
    <w:rsid w:val="00142129"/>
    <w:rsid w:val="00142D85"/>
    <w:rsid w:val="001430CC"/>
    <w:rsid w:val="00154EC6"/>
    <w:rsid w:val="00164C36"/>
    <w:rsid w:val="00167C36"/>
    <w:rsid w:val="0018526B"/>
    <w:rsid w:val="00197003"/>
    <w:rsid w:val="001A47A3"/>
    <w:rsid w:val="001A77AF"/>
    <w:rsid w:val="001B26A1"/>
    <w:rsid w:val="001B2C47"/>
    <w:rsid w:val="001B6AD1"/>
    <w:rsid w:val="001D5CB1"/>
    <w:rsid w:val="001E275C"/>
    <w:rsid w:val="001F6AFE"/>
    <w:rsid w:val="00205368"/>
    <w:rsid w:val="0021015A"/>
    <w:rsid w:val="0023141C"/>
    <w:rsid w:val="0023622C"/>
    <w:rsid w:val="0024008B"/>
    <w:rsid w:val="00241E44"/>
    <w:rsid w:val="0024586C"/>
    <w:rsid w:val="00252B6B"/>
    <w:rsid w:val="00255086"/>
    <w:rsid w:val="00261BC8"/>
    <w:rsid w:val="00272E4C"/>
    <w:rsid w:val="00283212"/>
    <w:rsid w:val="0028609B"/>
    <w:rsid w:val="00291040"/>
    <w:rsid w:val="002A0332"/>
    <w:rsid w:val="002B1D3D"/>
    <w:rsid w:val="002D7B2E"/>
    <w:rsid w:val="002F06BD"/>
    <w:rsid w:val="00315AB8"/>
    <w:rsid w:val="00330097"/>
    <w:rsid w:val="00333EC1"/>
    <w:rsid w:val="00345D01"/>
    <w:rsid w:val="00346A9A"/>
    <w:rsid w:val="00347396"/>
    <w:rsid w:val="00350F1E"/>
    <w:rsid w:val="00356080"/>
    <w:rsid w:val="0035625A"/>
    <w:rsid w:val="003647FC"/>
    <w:rsid w:val="003664CF"/>
    <w:rsid w:val="00373DDB"/>
    <w:rsid w:val="00385998"/>
    <w:rsid w:val="00394114"/>
    <w:rsid w:val="00397F5E"/>
    <w:rsid w:val="003D0624"/>
    <w:rsid w:val="003D33B4"/>
    <w:rsid w:val="003D4E81"/>
    <w:rsid w:val="003D5231"/>
    <w:rsid w:val="003E4EF5"/>
    <w:rsid w:val="003F1747"/>
    <w:rsid w:val="003F4AD5"/>
    <w:rsid w:val="003F73C8"/>
    <w:rsid w:val="003F795E"/>
    <w:rsid w:val="00400AE2"/>
    <w:rsid w:val="004013D3"/>
    <w:rsid w:val="00415960"/>
    <w:rsid w:val="00416366"/>
    <w:rsid w:val="00437AF3"/>
    <w:rsid w:val="00447BC3"/>
    <w:rsid w:val="00470105"/>
    <w:rsid w:val="00471ED7"/>
    <w:rsid w:val="00473041"/>
    <w:rsid w:val="00474E9D"/>
    <w:rsid w:val="00481B54"/>
    <w:rsid w:val="004A26B1"/>
    <w:rsid w:val="004A2D63"/>
    <w:rsid w:val="004B6FB4"/>
    <w:rsid w:val="004E0A8C"/>
    <w:rsid w:val="005018AA"/>
    <w:rsid w:val="005050AE"/>
    <w:rsid w:val="005230F7"/>
    <w:rsid w:val="00526A14"/>
    <w:rsid w:val="00526B9E"/>
    <w:rsid w:val="005272D1"/>
    <w:rsid w:val="005301C4"/>
    <w:rsid w:val="00546DED"/>
    <w:rsid w:val="00551C64"/>
    <w:rsid w:val="00556720"/>
    <w:rsid w:val="00575663"/>
    <w:rsid w:val="005773B3"/>
    <w:rsid w:val="00577F27"/>
    <w:rsid w:val="005B6E2C"/>
    <w:rsid w:val="005C215E"/>
    <w:rsid w:val="005C710F"/>
    <w:rsid w:val="005D6D56"/>
    <w:rsid w:val="005F41CD"/>
    <w:rsid w:val="00607623"/>
    <w:rsid w:val="006208C6"/>
    <w:rsid w:val="0062674A"/>
    <w:rsid w:val="00627568"/>
    <w:rsid w:val="00635439"/>
    <w:rsid w:val="006604CD"/>
    <w:rsid w:val="0066072C"/>
    <w:rsid w:val="00662CF3"/>
    <w:rsid w:val="006646BE"/>
    <w:rsid w:val="006825EE"/>
    <w:rsid w:val="00682D42"/>
    <w:rsid w:val="0068708D"/>
    <w:rsid w:val="006A15AF"/>
    <w:rsid w:val="006B5A85"/>
    <w:rsid w:val="006F4970"/>
    <w:rsid w:val="00700A54"/>
    <w:rsid w:val="00704CA4"/>
    <w:rsid w:val="00705002"/>
    <w:rsid w:val="00707ACA"/>
    <w:rsid w:val="00711550"/>
    <w:rsid w:val="0071483E"/>
    <w:rsid w:val="0072188B"/>
    <w:rsid w:val="00742E6C"/>
    <w:rsid w:val="00744D34"/>
    <w:rsid w:val="00745F99"/>
    <w:rsid w:val="0074797A"/>
    <w:rsid w:val="00747A93"/>
    <w:rsid w:val="00761BE9"/>
    <w:rsid w:val="007738C9"/>
    <w:rsid w:val="0078160A"/>
    <w:rsid w:val="007950BE"/>
    <w:rsid w:val="0079512E"/>
    <w:rsid w:val="007F3251"/>
    <w:rsid w:val="00800412"/>
    <w:rsid w:val="00805FE2"/>
    <w:rsid w:val="00811A4A"/>
    <w:rsid w:val="00822BC6"/>
    <w:rsid w:val="0082503B"/>
    <w:rsid w:val="008260FD"/>
    <w:rsid w:val="00831A31"/>
    <w:rsid w:val="00844379"/>
    <w:rsid w:val="00846249"/>
    <w:rsid w:val="00872BB9"/>
    <w:rsid w:val="00873D15"/>
    <w:rsid w:val="00881C5B"/>
    <w:rsid w:val="008926ED"/>
    <w:rsid w:val="008957B2"/>
    <w:rsid w:val="008A28F2"/>
    <w:rsid w:val="008A2F30"/>
    <w:rsid w:val="008A7860"/>
    <w:rsid w:val="008B4FAA"/>
    <w:rsid w:val="008D5353"/>
    <w:rsid w:val="008E3B6C"/>
    <w:rsid w:val="00906ACC"/>
    <w:rsid w:val="0092526F"/>
    <w:rsid w:val="0092681F"/>
    <w:rsid w:val="00945CFF"/>
    <w:rsid w:val="00952CA6"/>
    <w:rsid w:val="00952CC2"/>
    <w:rsid w:val="00957391"/>
    <w:rsid w:val="00967DEB"/>
    <w:rsid w:val="00984FC6"/>
    <w:rsid w:val="009936D2"/>
    <w:rsid w:val="009A7EC1"/>
    <w:rsid w:val="009B0EC8"/>
    <w:rsid w:val="009B2DB4"/>
    <w:rsid w:val="009B4A21"/>
    <w:rsid w:val="009C1E14"/>
    <w:rsid w:val="009C6A5F"/>
    <w:rsid w:val="009D1208"/>
    <w:rsid w:val="009D3214"/>
    <w:rsid w:val="009D5EDB"/>
    <w:rsid w:val="009E2269"/>
    <w:rsid w:val="00A01167"/>
    <w:rsid w:val="00A024C4"/>
    <w:rsid w:val="00A3122F"/>
    <w:rsid w:val="00A32DBB"/>
    <w:rsid w:val="00A419B0"/>
    <w:rsid w:val="00A66E84"/>
    <w:rsid w:val="00A72362"/>
    <w:rsid w:val="00A84E5F"/>
    <w:rsid w:val="00A85B4D"/>
    <w:rsid w:val="00A928FB"/>
    <w:rsid w:val="00A933F0"/>
    <w:rsid w:val="00AA4482"/>
    <w:rsid w:val="00AB03CD"/>
    <w:rsid w:val="00AB30DE"/>
    <w:rsid w:val="00AB78A2"/>
    <w:rsid w:val="00AC453C"/>
    <w:rsid w:val="00AD03D0"/>
    <w:rsid w:val="00AD3881"/>
    <w:rsid w:val="00AD69FB"/>
    <w:rsid w:val="00AE3B10"/>
    <w:rsid w:val="00AF425B"/>
    <w:rsid w:val="00B1519D"/>
    <w:rsid w:val="00B30C03"/>
    <w:rsid w:val="00B45966"/>
    <w:rsid w:val="00B47A92"/>
    <w:rsid w:val="00B54454"/>
    <w:rsid w:val="00B545FC"/>
    <w:rsid w:val="00B57861"/>
    <w:rsid w:val="00B6481B"/>
    <w:rsid w:val="00B85BF7"/>
    <w:rsid w:val="00BA03C4"/>
    <w:rsid w:val="00BA7830"/>
    <w:rsid w:val="00BB558C"/>
    <w:rsid w:val="00BC4D2F"/>
    <w:rsid w:val="00BE62DB"/>
    <w:rsid w:val="00BF5F21"/>
    <w:rsid w:val="00C156FA"/>
    <w:rsid w:val="00C242A6"/>
    <w:rsid w:val="00C24720"/>
    <w:rsid w:val="00C40F57"/>
    <w:rsid w:val="00C420B5"/>
    <w:rsid w:val="00C429C5"/>
    <w:rsid w:val="00C44F1D"/>
    <w:rsid w:val="00C5709E"/>
    <w:rsid w:val="00C63985"/>
    <w:rsid w:val="00C63F47"/>
    <w:rsid w:val="00C82822"/>
    <w:rsid w:val="00C957C8"/>
    <w:rsid w:val="00CA65E2"/>
    <w:rsid w:val="00CB171F"/>
    <w:rsid w:val="00CC2023"/>
    <w:rsid w:val="00CC7F04"/>
    <w:rsid w:val="00CD4EE8"/>
    <w:rsid w:val="00CE45B9"/>
    <w:rsid w:val="00CF445A"/>
    <w:rsid w:val="00D033F1"/>
    <w:rsid w:val="00D262B9"/>
    <w:rsid w:val="00D26AA3"/>
    <w:rsid w:val="00D32198"/>
    <w:rsid w:val="00D3280F"/>
    <w:rsid w:val="00D32812"/>
    <w:rsid w:val="00D33ADA"/>
    <w:rsid w:val="00D451D4"/>
    <w:rsid w:val="00D46152"/>
    <w:rsid w:val="00D5383D"/>
    <w:rsid w:val="00D54507"/>
    <w:rsid w:val="00D550BA"/>
    <w:rsid w:val="00D663F4"/>
    <w:rsid w:val="00D73592"/>
    <w:rsid w:val="00D91B12"/>
    <w:rsid w:val="00D9790B"/>
    <w:rsid w:val="00DA0E9F"/>
    <w:rsid w:val="00DA1D22"/>
    <w:rsid w:val="00DC2419"/>
    <w:rsid w:val="00DC5DC0"/>
    <w:rsid w:val="00DE302A"/>
    <w:rsid w:val="00DF38B6"/>
    <w:rsid w:val="00DF3BAC"/>
    <w:rsid w:val="00DF5D2F"/>
    <w:rsid w:val="00E103D8"/>
    <w:rsid w:val="00E12117"/>
    <w:rsid w:val="00E12D38"/>
    <w:rsid w:val="00E13F64"/>
    <w:rsid w:val="00E270D7"/>
    <w:rsid w:val="00E27FBD"/>
    <w:rsid w:val="00E41082"/>
    <w:rsid w:val="00E64411"/>
    <w:rsid w:val="00E645CD"/>
    <w:rsid w:val="00E649CE"/>
    <w:rsid w:val="00E65DFF"/>
    <w:rsid w:val="00E77180"/>
    <w:rsid w:val="00E83FE7"/>
    <w:rsid w:val="00E87F2F"/>
    <w:rsid w:val="00E978B8"/>
    <w:rsid w:val="00EA5155"/>
    <w:rsid w:val="00EA72B1"/>
    <w:rsid w:val="00EF4EF8"/>
    <w:rsid w:val="00EF7BD6"/>
    <w:rsid w:val="00F11064"/>
    <w:rsid w:val="00F11DDC"/>
    <w:rsid w:val="00F14E84"/>
    <w:rsid w:val="00F351F3"/>
    <w:rsid w:val="00F37920"/>
    <w:rsid w:val="00F44470"/>
    <w:rsid w:val="00F55F0F"/>
    <w:rsid w:val="00F60886"/>
    <w:rsid w:val="00F664F6"/>
    <w:rsid w:val="00F708C3"/>
    <w:rsid w:val="00F70D4C"/>
    <w:rsid w:val="00F74167"/>
    <w:rsid w:val="00F77CEC"/>
    <w:rsid w:val="00F96E6F"/>
    <w:rsid w:val="00FA04CC"/>
    <w:rsid w:val="00FA568F"/>
    <w:rsid w:val="00FA63FE"/>
    <w:rsid w:val="00FB15F6"/>
    <w:rsid w:val="00FB18A9"/>
    <w:rsid w:val="00FB3D6E"/>
    <w:rsid w:val="00FD68E1"/>
    <w:rsid w:val="00FE03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1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D6"/>
    <w:pPr>
      <w:widowControl w:val="0"/>
      <w:jc w:val="both"/>
    </w:pPr>
    <w:rPr>
      <w:rFonts w:eastAsia="仿宋_GB2312"/>
      <w:kern w:val="2"/>
      <w:sz w:val="32"/>
      <w:szCs w:val="24"/>
    </w:rPr>
  </w:style>
  <w:style w:type="paragraph" w:styleId="1">
    <w:name w:val="heading 1"/>
    <w:basedOn w:val="a"/>
    <w:next w:val="a"/>
    <w:link w:val="1Char"/>
    <w:uiPriority w:val="99"/>
    <w:qFormat/>
    <w:rsid w:val="00EF7B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A61A6"/>
    <w:rPr>
      <w:rFonts w:eastAsia="仿宋_GB2312"/>
      <w:b/>
      <w:bCs/>
      <w:kern w:val="44"/>
      <w:sz w:val="44"/>
      <w:szCs w:val="44"/>
    </w:rPr>
  </w:style>
  <w:style w:type="paragraph" w:styleId="a3">
    <w:name w:val="footer"/>
    <w:basedOn w:val="a"/>
    <w:link w:val="Char"/>
    <w:uiPriority w:val="99"/>
    <w:rsid w:val="00EF7BD6"/>
    <w:pPr>
      <w:tabs>
        <w:tab w:val="center" w:pos="4153"/>
        <w:tab w:val="right" w:pos="8306"/>
      </w:tabs>
      <w:snapToGrid w:val="0"/>
      <w:jc w:val="left"/>
    </w:pPr>
    <w:rPr>
      <w:sz w:val="18"/>
      <w:szCs w:val="18"/>
    </w:rPr>
  </w:style>
  <w:style w:type="character" w:customStyle="1" w:styleId="Char">
    <w:name w:val="页脚 Char"/>
    <w:link w:val="a3"/>
    <w:uiPriority w:val="99"/>
    <w:semiHidden/>
    <w:rsid w:val="003A61A6"/>
    <w:rPr>
      <w:rFonts w:eastAsia="仿宋_GB2312"/>
      <w:sz w:val="18"/>
      <w:szCs w:val="18"/>
    </w:rPr>
  </w:style>
  <w:style w:type="character" w:styleId="a4">
    <w:name w:val="page number"/>
    <w:uiPriority w:val="99"/>
    <w:rsid w:val="00EF7BD6"/>
    <w:rPr>
      <w:rFonts w:cs="Times New Roman"/>
    </w:rPr>
  </w:style>
  <w:style w:type="paragraph" w:styleId="a5">
    <w:name w:val="header"/>
    <w:basedOn w:val="a"/>
    <w:link w:val="Char0"/>
    <w:uiPriority w:val="99"/>
    <w:rsid w:val="00EF7BD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3A61A6"/>
    <w:rPr>
      <w:rFonts w:eastAsia="仿宋_GB2312"/>
      <w:sz w:val="18"/>
      <w:szCs w:val="18"/>
    </w:rPr>
  </w:style>
  <w:style w:type="paragraph" w:styleId="a6">
    <w:name w:val="Balloon Text"/>
    <w:basedOn w:val="a"/>
    <w:link w:val="Char1"/>
    <w:uiPriority w:val="99"/>
    <w:semiHidden/>
    <w:rsid w:val="001E275C"/>
    <w:rPr>
      <w:sz w:val="18"/>
      <w:szCs w:val="18"/>
    </w:rPr>
  </w:style>
  <w:style w:type="character" w:customStyle="1" w:styleId="Char1">
    <w:name w:val="批注框文本 Char"/>
    <w:link w:val="a6"/>
    <w:uiPriority w:val="99"/>
    <w:semiHidden/>
    <w:rsid w:val="003A61A6"/>
    <w:rPr>
      <w:rFonts w:eastAsia="仿宋_GB2312"/>
      <w:sz w:val="0"/>
      <w:szCs w:val="0"/>
    </w:rPr>
  </w:style>
  <w:style w:type="character" w:styleId="a7">
    <w:name w:val="Hyperlink"/>
    <w:uiPriority w:val="99"/>
    <w:rsid w:val="0074797A"/>
    <w:rPr>
      <w:rFonts w:cs="Times New Roman"/>
      <w:color w:val="0000FF"/>
      <w:u w:val="single"/>
    </w:rPr>
  </w:style>
  <w:style w:type="character" w:styleId="a8">
    <w:name w:val="annotation reference"/>
    <w:basedOn w:val="a0"/>
    <w:uiPriority w:val="99"/>
    <w:semiHidden/>
    <w:unhideWhenUsed/>
    <w:rsid w:val="008B4FAA"/>
    <w:rPr>
      <w:sz w:val="21"/>
      <w:szCs w:val="21"/>
    </w:rPr>
  </w:style>
  <w:style w:type="paragraph" w:styleId="a9">
    <w:name w:val="annotation text"/>
    <w:basedOn w:val="a"/>
    <w:link w:val="Char2"/>
    <w:uiPriority w:val="99"/>
    <w:semiHidden/>
    <w:unhideWhenUsed/>
    <w:rsid w:val="008B4FAA"/>
    <w:pPr>
      <w:jc w:val="left"/>
    </w:pPr>
  </w:style>
  <w:style w:type="character" w:customStyle="1" w:styleId="Char2">
    <w:name w:val="批注文字 Char"/>
    <w:basedOn w:val="a0"/>
    <w:link w:val="a9"/>
    <w:uiPriority w:val="99"/>
    <w:semiHidden/>
    <w:rsid w:val="008B4FAA"/>
    <w:rPr>
      <w:rFonts w:eastAsia="仿宋_GB2312"/>
      <w:kern w:val="2"/>
      <w:sz w:val="32"/>
      <w:szCs w:val="24"/>
    </w:rPr>
  </w:style>
  <w:style w:type="paragraph" w:styleId="aa">
    <w:name w:val="annotation subject"/>
    <w:basedOn w:val="a9"/>
    <w:next w:val="a9"/>
    <w:link w:val="Char3"/>
    <w:uiPriority w:val="99"/>
    <w:semiHidden/>
    <w:unhideWhenUsed/>
    <w:rsid w:val="008B4FAA"/>
    <w:rPr>
      <w:b/>
      <w:bCs/>
    </w:rPr>
  </w:style>
  <w:style w:type="character" w:customStyle="1" w:styleId="Char3">
    <w:name w:val="批注主题 Char"/>
    <w:basedOn w:val="Char2"/>
    <w:link w:val="aa"/>
    <w:uiPriority w:val="99"/>
    <w:semiHidden/>
    <w:rsid w:val="008B4FAA"/>
    <w:rPr>
      <w:rFonts w:eastAsia="仿宋_GB2312"/>
      <w:b/>
      <w:bCs/>
      <w:kern w:val="2"/>
      <w:sz w:val="32"/>
      <w:szCs w:val="24"/>
    </w:rPr>
  </w:style>
  <w:style w:type="paragraph" w:styleId="ab">
    <w:name w:val="Revision"/>
    <w:hidden/>
    <w:uiPriority w:val="99"/>
    <w:semiHidden/>
    <w:rsid w:val="009A7EC1"/>
    <w:rPr>
      <w:rFonts w:eastAsia="仿宋_GB2312"/>
      <w:kern w:val="2"/>
      <w:sz w:val="32"/>
      <w:szCs w:val="24"/>
    </w:rPr>
  </w:style>
  <w:style w:type="character" w:styleId="ac">
    <w:name w:val="Emphasis"/>
    <w:basedOn w:val="a0"/>
    <w:uiPriority w:val="20"/>
    <w:qFormat/>
    <w:locked/>
    <w:rsid w:val="00BE62DB"/>
    <w:rPr>
      <w:i/>
      <w:iCs/>
    </w:rPr>
  </w:style>
  <w:style w:type="paragraph" w:styleId="ad">
    <w:name w:val="List Paragraph"/>
    <w:basedOn w:val="a"/>
    <w:uiPriority w:val="34"/>
    <w:qFormat/>
    <w:rsid w:val="00C8282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C1AF-BDAF-4415-A69F-890955F6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452</Words>
  <Characters>2580</Characters>
  <Application>Microsoft Office Word</Application>
  <DocSecurity>0</DocSecurity>
  <Lines>21</Lines>
  <Paragraphs>6</Paragraphs>
  <ScaleCrop>false</ScaleCrop>
  <Company>nupt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creator>biny</dc:creator>
  <cp:lastModifiedBy>YCJ</cp:lastModifiedBy>
  <cp:revision>37</cp:revision>
  <cp:lastPrinted>2020-09-17T03:12:00Z</cp:lastPrinted>
  <dcterms:created xsi:type="dcterms:W3CDTF">2020-09-23T06:47:00Z</dcterms:created>
  <dcterms:modified xsi:type="dcterms:W3CDTF">2020-10-27T06:24:00Z</dcterms:modified>
</cp:coreProperties>
</file>